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E" w:rsidRDefault="00841493">
      <w:pPr>
        <w:ind w:right="-143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8"/>
          <w:szCs w:val="28"/>
        </w:rPr>
        <w:t>ПРОЕКТ</w:t>
      </w:r>
    </w:p>
    <w:p w:rsidR="00F6411E" w:rsidRDefault="00F6411E">
      <w:pPr>
        <w:ind w:right="-14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6411E" w:rsidRDefault="00F6411E">
      <w:pPr>
        <w:ind w:right="-14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6411E" w:rsidRDefault="00F6411E">
      <w:pPr>
        <w:ind w:right="-14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6411E" w:rsidRDefault="00F6411E">
      <w:pPr>
        <w:ind w:right="-14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6411E" w:rsidRDefault="00F6411E">
      <w:pPr>
        <w:ind w:right="-143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6411E" w:rsidRDefault="00F6411E">
      <w:pPr>
        <w:ind w:right="-143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6411E" w:rsidRDefault="00F6411E">
      <w:pPr>
        <w:ind w:right="-143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6411E" w:rsidRDefault="00F6411E">
      <w:pPr>
        <w:ind w:right="-143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6411E" w:rsidRDefault="00F6411E">
      <w:pPr>
        <w:ind w:right="-143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41493" w:rsidRDefault="00841493">
      <w:pPr>
        <w:pStyle w:val="23"/>
        <w:shd w:val="clear" w:color="auto" w:fill="auto"/>
        <w:spacing w:after="0" w:line="240" w:lineRule="auto"/>
        <w:ind w:right="20"/>
        <w:jc w:val="center"/>
        <w:rPr>
          <w:rFonts w:ascii="Times New Roman" w:hAnsi="Times New Roman"/>
          <w:b/>
          <w:spacing w:val="0"/>
          <w:sz w:val="28"/>
          <w:szCs w:val="28"/>
        </w:rPr>
      </w:pPr>
      <w:r>
        <w:rPr>
          <w:rFonts w:ascii="Times New Roman" w:hAnsi="Times New Roman"/>
          <w:b/>
          <w:spacing w:val="0"/>
          <w:sz w:val="28"/>
          <w:szCs w:val="28"/>
        </w:rPr>
        <w:t>О признании утратившими силу некоторых решений Совета</w:t>
      </w:r>
    </w:p>
    <w:p w:rsidR="00F6411E" w:rsidRDefault="00841493">
      <w:pPr>
        <w:pStyle w:val="23"/>
        <w:shd w:val="clear" w:color="auto" w:fill="auto"/>
        <w:spacing w:after="0" w:line="240" w:lineRule="auto"/>
        <w:ind w:right="20"/>
        <w:jc w:val="center"/>
        <w:rPr>
          <w:rFonts w:ascii="Times New Roman" w:hAnsi="Times New Roman"/>
          <w:b/>
          <w:spacing w:val="0"/>
          <w:sz w:val="28"/>
          <w:szCs w:val="28"/>
        </w:rPr>
      </w:pPr>
      <w:r>
        <w:rPr>
          <w:rFonts w:ascii="Times New Roman" w:hAnsi="Times New Roman"/>
          <w:b/>
          <w:spacing w:val="0"/>
          <w:sz w:val="28"/>
          <w:szCs w:val="28"/>
        </w:rPr>
        <w:t xml:space="preserve"> муниципального образования Новокубанский район</w:t>
      </w:r>
    </w:p>
    <w:p w:rsidR="00F6411E" w:rsidRDefault="00F641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11E" w:rsidRDefault="00841493" w:rsidP="00841493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</w:t>
      </w:r>
      <w:r>
        <w:rPr>
          <w:rFonts w:ascii="Tinos" w:hAnsi="Tinos" w:cs="Times New Roman"/>
          <w:color w:val="000000"/>
          <w:sz w:val="28"/>
          <w:szCs w:val="28"/>
        </w:rPr>
        <w:t>28 декабря 2025 года                 № 505-ФЗ «О внесении изменений в отдельные законодательные акты Российской Федерации», от 25 декабря 2008 года № 273-ФЗ «О противодействии коррупции»,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уставом муниципального образования Новокубанский муниципальный район Краснодарского края, Совет муниципального образования Новокубанский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  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F6411E" w:rsidRDefault="00841493" w:rsidP="00841493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утратившими силу решения Совета муниципального образования Новокубанский район:</w:t>
      </w:r>
    </w:p>
    <w:p w:rsidR="00F6411E" w:rsidRDefault="00841493" w:rsidP="00841493">
      <w:pPr>
        <w:pStyle w:val="af2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18 февраля 2021 года № 92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«Интернет» и предоставления этих сведений средствам массовой информации для опубликования»; </w:t>
      </w:r>
    </w:p>
    <w:p w:rsidR="00F6411E" w:rsidRDefault="00841493" w:rsidP="00841493">
      <w:pPr>
        <w:pStyle w:val="af2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 марта 2023 года № 338 «О внесении изменений в решение Совета муниципального образования Новокубанский район от 18 февраля 2021 года   № 92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«Интернет» и предоставления этих сведений средствам массовой информации для опубликования».</w:t>
      </w:r>
    </w:p>
    <w:p w:rsidR="00F6411E" w:rsidRDefault="00841493" w:rsidP="00841493">
      <w:pPr>
        <w:widowControl/>
        <w:shd w:val="clear" w:color="auto" w:fill="FFFFFF"/>
        <w:suppressAutoHyphens w:val="0"/>
        <w:ind w:firstLine="737"/>
        <w:jc w:val="both"/>
        <w:rPr>
          <w:rFonts w:ascii="yandex-sans" w:eastAsia="Times New Roman" w:hAnsi="yandex-sans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Контроль за выполнением настоящего решения возложить на                                                        председателя </w:t>
      </w:r>
      <w:r>
        <w:rPr>
          <w:color w:val="000000"/>
          <w:sz w:val="28"/>
          <w:szCs w:val="28"/>
        </w:rPr>
        <w:t>комисси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Совета муниципального образования Новокубанский район по </w:t>
      </w:r>
      <w:r>
        <w:rPr>
          <w:rFonts w:ascii="Times New Roman" w:hAnsi="Times New Roman"/>
          <w:color w:val="000000"/>
          <w:sz w:val="28"/>
          <w:szCs w:val="28"/>
        </w:rPr>
        <w:t xml:space="preserve">нормотворчеству, развитию местного самоуправления, вопросам АПК и контролю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В.В.Корнилова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6411E" w:rsidRDefault="00841493" w:rsidP="00841493">
      <w:pPr>
        <w:tabs>
          <w:tab w:val="left" w:pos="851"/>
        </w:tabs>
        <w:ind w:firstLine="85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Решение вступает в силу со дня его опубликования на официальном сайте администрации муниципального образования Новокубанский район.</w:t>
      </w:r>
    </w:p>
    <w:p w:rsidR="00F6411E" w:rsidRDefault="00F6411E">
      <w:pPr>
        <w:contextualSpacing/>
        <w:rPr>
          <w:rFonts w:ascii="Times New Roman" w:hAnsi="Times New Roman"/>
          <w:color w:val="000000"/>
          <w:sz w:val="20"/>
          <w:szCs w:val="20"/>
        </w:rPr>
      </w:pPr>
    </w:p>
    <w:p w:rsidR="00F6411E" w:rsidRDefault="00F6411E">
      <w:pPr>
        <w:contextualSpacing/>
        <w:rPr>
          <w:rFonts w:ascii="Times New Roman" w:hAnsi="Times New Roman"/>
          <w:color w:val="000000"/>
          <w:sz w:val="20"/>
          <w:szCs w:val="20"/>
        </w:rPr>
      </w:pPr>
    </w:p>
    <w:p w:rsidR="00F6411E" w:rsidRDefault="00F6411E">
      <w:pPr>
        <w:contextualSpacing/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985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786"/>
        <w:gridCol w:w="5068"/>
      </w:tblGrid>
      <w:tr w:rsidR="00F6411E">
        <w:tc>
          <w:tcPr>
            <w:tcW w:w="4786" w:type="dxa"/>
            <w:shd w:val="clear" w:color="auto" w:fill="auto"/>
          </w:tcPr>
          <w:p w:rsidR="00F6411E" w:rsidRDefault="00841493">
            <w:pPr>
              <w:pStyle w:val="ab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  <w:p w:rsidR="00F6411E" w:rsidRDefault="00841493">
            <w:pPr>
              <w:pStyle w:val="ab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Новокубанский район</w:t>
            </w:r>
          </w:p>
        </w:tc>
        <w:tc>
          <w:tcPr>
            <w:tcW w:w="5067" w:type="dxa"/>
            <w:shd w:val="clear" w:color="auto" w:fill="auto"/>
          </w:tcPr>
          <w:p w:rsidR="00F6411E" w:rsidRDefault="00841493">
            <w:pPr>
              <w:tabs>
                <w:tab w:val="left" w:pos="-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муниципального</w:t>
            </w:r>
          </w:p>
          <w:p w:rsidR="00F6411E" w:rsidRDefault="00841493">
            <w:pPr>
              <w:tabs>
                <w:tab w:val="left" w:pos="-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Новокубанский район</w:t>
            </w:r>
          </w:p>
          <w:p w:rsidR="00F6411E" w:rsidRDefault="00F6411E">
            <w:pPr>
              <w:pStyle w:val="ab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411E">
        <w:tc>
          <w:tcPr>
            <w:tcW w:w="4786" w:type="dxa"/>
            <w:shd w:val="clear" w:color="auto" w:fill="auto"/>
          </w:tcPr>
          <w:p w:rsidR="00F6411E" w:rsidRDefault="00841493">
            <w:pPr>
              <w:pStyle w:val="a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А.В.Гомодин</w:t>
            </w:r>
            <w:proofErr w:type="spellEnd"/>
          </w:p>
        </w:tc>
        <w:tc>
          <w:tcPr>
            <w:tcW w:w="5067" w:type="dxa"/>
            <w:shd w:val="clear" w:color="auto" w:fill="auto"/>
          </w:tcPr>
          <w:p w:rsidR="00F6411E" w:rsidRDefault="00841493">
            <w:pPr>
              <w:tabs>
                <w:tab w:val="left" w:pos="-142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Е.Н.Шутов</w:t>
            </w:r>
            <w:proofErr w:type="spellEnd"/>
          </w:p>
        </w:tc>
      </w:tr>
    </w:tbl>
    <w:p w:rsidR="00F6411E" w:rsidRDefault="00F6411E">
      <w:pPr>
        <w:contextualSpacing/>
        <w:rPr>
          <w:rFonts w:ascii="Times New Roman" w:hAnsi="Times New Roman"/>
          <w:color w:val="000000"/>
          <w:sz w:val="20"/>
          <w:szCs w:val="20"/>
        </w:rPr>
      </w:pPr>
    </w:p>
    <w:sectPr w:rsidR="00F6411E" w:rsidSect="00841493">
      <w:pgSz w:w="11906" w:h="16838"/>
      <w:pgMar w:top="1134" w:right="566" w:bottom="16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altName w:val="Times New Roman"/>
    <w:panose1 w:val="02020603050405020304"/>
    <w:charset w:val="01"/>
    <w:family w:val="roman"/>
    <w:pitch w:val="default"/>
  </w:font>
  <w:font w:name="DejaVu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roman"/>
    <w:pitch w:val="default"/>
  </w:font>
  <w:font w:name="yandex-san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6411E"/>
    <w:rsid w:val="00222A22"/>
    <w:rsid w:val="00841493"/>
    <w:rsid w:val="00F6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11E58-0037-4C2E-8A08-B272A674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FEF"/>
    <w:pPr>
      <w:widowControl w:val="0"/>
    </w:pPr>
    <w:rPr>
      <w:rFonts w:ascii="Times" w:eastAsia="DejaVuSans" w:hAnsi="Times" w:cs="Times"/>
      <w:kern w:val="2"/>
      <w:sz w:val="24"/>
      <w:szCs w:val="24"/>
      <w:lang w:eastAsia="zh-CN"/>
    </w:rPr>
  </w:style>
  <w:style w:type="paragraph" w:styleId="1">
    <w:name w:val="heading 1"/>
    <w:basedOn w:val="10"/>
    <w:next w:val="a0"/>
    <w:qFormat/>
    <w:pPr>
      <w:outlineLvl w:val="0"/>
    </w:pPr>
    <w:rPr>
      <w:rFonts w:ascii="Liberation Serif" w:hAnsi="Liberation Serif" w:cs="Tahoma"/>
      <w:b/>
      <w:bCs/>
      <w:sz w:val="48"/>
      <w:szCs w:val="48"/>
    </w:rPr>
  </w:style>
  <w:style w:type="paragraph" w:styleId="2">
    <w:name w:val="heading 2"/>
    <w:basedOn w:val="a"/>
    <w:link w:val="20"/>
    <w:qFormat/>
    <w:rsid w:val="006B0546"/>
    <w:pPr>
      <w:widowControl/>
      <w:suppressAutoHyphens w:val="0"/>
      <w:ind w:firstLine="567"/>
      <w:jc w:val="center"/>
      <w:outlineLvl w:val="1"/>
    </w:pPr>
    <w:rPr>
      <w:rFonts w:ascii="Arial" w:eastAsia="Times New Roman" w:hAnsi="Arial" w:cs="Arial"/>
      <w:b/>
      <w:bCs/>
      <w:iCs/>
      <w:kern w:val="0"/>
      <w:sz w:val="30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Основной текст с отступом 2 Знак"/>
    <w:basedOn w:val="a1"/>
    <w:link w:val="22"/>
    <w:qFormat/>
    <w:rsid w:val="00554F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qFormat/>
    <w:rsid w:val="006B054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a4">
    <w:name w:val="Текст выноски Знак"/>
    <w:basedOn w:val="a1"/>
    <w:link w:val="a5"/>
    <w:uiPriority w:val="99"/>
    <w:semiHidden/>
    <w:qFormat/>
    <w:rsid w:val="000B34C1"/>
    <w:rPr>
      <w:rFonts w:ascii="Tahoma" w:eastAsia="DejaVuSans" w:hAnsi="Tahoma" w:cs="Tahoma"/>
      <w:kern w:val="2"/>
      <w:sz w:val="16"/>
      <w:szCs w:val="16"/>
      <w:lang w:eastAsia="zh-CN"/>
    </w:rPr>
  </w:style>
  <w:style w:type="character" w:customStyle="1" w:styleId="a6">
    <w:name w:val="Верхний колонтитул Знак"/>
    <w:basedOn w:val="a1"/>
    <w:link w:val="a7"/>
    <w:uiPriority w:val="99"/>
    <w:qFormat/>
    <w:rsid w:val="002650F8"/>
    <w:rPr>
      <w:rFonts w:ascii="Times" w:eastAsia="DejaVuSans" w:hAnsi="Times" w:cs="Times"/>
      <w:kern w:val="2"/>
      <w:sz w:val="24"/>
      <w:szCs w:val="24"/>
      <w:lang w:eastAsia="zh-CN"/>
    </w:rPr>
  </w:style>
  <w:style w:type="character" w:customStyle="1" w:styleId="a8">
    <w:name w:val="Нижний колонтитул Знак"/>
    <w:basedOn w:val="a1"/>
    <w:link w:val="a9"/>
    <w:uiPriority w:val="99"/>
    <w:semiHidden/>
    <w:qFormat/>
    <w:rsid w:val="002650F8"/>
    <w:rPr>
      <w:rFonts w:ascii="Times" w:eastAsia="DejaVuSans" w:hAnsi="Times" w:cs="Times"/>
      <w:kern w:val="2"/>
      <w:sz w:val="24"/>
      <w:szCs w:val="24"/>
      <w:lang w:eastAsia="zh-CN"/>
    </w:rPr>
  </w:style>
  <w:style w:type="character" w:customStyle="1" w:styleId="aa">
    <w:name w:val="Текст Знак"/>
    <w:basedOn w:val="a1"/>
    <w:link w:val="ab"/>
    <w:qFormat/>
    <w:rsid w:val="002650F8"/>
    <w:rPr>
      <w:rFonts w:ascii="Courier New" w:eastAsia="Times New Roman" w:hAnsi="Courier New"/>
    </w:rPr>
  </w:style>
  <w:style w:type="character" w:customStyle="1" w:styleId="3">
    <w:name w:val="Основной текст (3)_"/>
    <w:link w:val="30"/>
    <w:qFormat/>
    <w:locked/>
    <w:rsid w:val="008B4DAE"/>
    <w:rPr>
      <w:b/>
      <w:bCs/>
      <w:spacing w:val="-20"/>
      <w:sz w:val="29"/>
      <w:szCs w:val="29"/>
      <w:shd w:val="clear" w:color="auto" w:fill="FFFFFF"/>
    </w:rPr>
  </w:style>
  <w:style w:type="character" w:customStyle="1" w:styleId="ac">
    <w:name w:val="Основной текст_"/>
    <w:link w:val="23"/>
    <w:qFormat/>
    <w:locked/>
    <w:rsid w:val="008B4DAE"/>
    <w:rPr>
      <w:spacing w:val="-10"/>
      <w:sz w:val="29"/>
      <w:szCs w:val="29"/>
      <w:shd w:val="clear" w:color="auto" w:fill="FFFFFF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d">
    <w:name w:val="List"/>
    <w:basedOn w:val="a0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AC7B6C"/>
    <w:pPr>
      <w:widowControl w:val="0"/>
    </w:pPr>
    <w:rPr>
      <w:rFonts w:eastAsia="Times New Roman" w:cs="Calibri"/>
      <w:sz w:val="22"/>
    </w:rPr>
  </w:style>
  <w:style w:type="paragraph" w:customStyle="1" w:styleId="ConsPlusTitle">
    <w:name w:val="ConsPlusTitle"/>
    <w:qFormat/>
    <w:rsid w:val="00AC7B6C"/>
    <w:pPr>
      <w:widowControl w:val="0"/>
    </w:pPr>
    <w:rPr>
      <w:rFonts w:eastAsia="Times New Roman" w:cs="Calibri"/>
      <w:b/>
      <w:sz w:val="22"/>
    </w:rPr>
  </w:style>
  <w:style w:type="paragraph" w:customStyle="1" w:styleId="consplustitle0">
    <w:name w:val="consplustitle"/>
    <w:basedOn w:val="a"/>
    <w:qFormat/>
    <w:rsid w:val="00554FEF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paragraph" w:styleId="22">
    <w:name w:val="Body Text Indent 2"/>
    <w:basedOn w:val="a"/>
    <w:link w:val="21"/>
    <w:unhideWhenUsed/>
    <w:qFormat/>
    <w:rsid w:val="00554FEF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0B34C1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D04C7F"/>
    <w:pPr>
      <w:ind w:left="720"/>
      <w:contextualSpacing/>
    </w:pPr>
  </w:style>
  <w:style w:type="paragraph" w:customStyle="1" w:styleId="af1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2650F8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semiHidden/>
    <w:unhideWhenUsed/>
    <w:rsid w:val="002650F8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a"/>
    <w:qFormat/>
    <w:rsid w:val="002650F8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eastAsia="ru-RU"/>
    </w:rPr>
  </w:style>
  <w:style w:type="paragraph" w:customStyle="1" w:styleId="30">
    <w:name w:val="Основной текст (3)"/>
    <w:basedOn w:val="a"/>
    <w:link w:val="3"/>
    <w:qFormat/>
    <w:rsid w:val="008B4DAE"/>
    <w:pPr>
      <w:shd w:val="clear" w:color="auto" w:fill="FFFFFF"/>
      <w:suppressAutoHyphens w:val="0"/>
      <w:spacing w:before="120" w:after="120" w:line="240" w:lineRule="atLeast"/>
      <w:jc w:val="center"/>
    </w:pPr>
    <w:rPr>
      <w:rFonts w:ascii="Calibri" w:eastAsia="Calibri" w:hAnsi="Calibri" w:cs="Times New Roman"/>
      <w:b/>
      <w:bCs/>
      <w:spacing w:val="-20"/>
      <w:kern w:val="0"/>
      <w:sz w:val="29"/>
      <w:szCs w:val="29"/>
    </w:rPr>
  </w:style>
  <w:style w:type="paragraph" w:customStyle="1" w:styleId="23">
    <w:name w:val="Основной текст2"/>
    <w:basedOn w:val="a"/>
    <w:link w:val="ac"/>
    <w:qFormat/>
    <w:rsid w:val="008B4DAE"/>
    <w:pPr>
      <w:shd w:val="clear" w:color="auto" w:fill="FFFFFF"/>
      <w:suppressAutoHyphens w:val="0"/>
      <w:spacing w:after="420" w:line="317" w:lineRule="exact"/>
    </w:pPr>
    <w:rPr>
      <w:rFonts w:ascii="Calibri" w:eastAsia="Calibri" w:hAnsi="Calibri" w:cs="Times New Roman"/>
      <w:spacing w:val="-10"/>
      <w:kern w:val="0"/>
      <w:sz w:val="29"/>
      <w:szCs w:val="29"/>
    </w:rPr>
  </w:style>
  <w:style w:type="paragraph" w:styleId="af2">
    <w:name w:val="No Spacing"/>
    <w:uiPriority w:val="1"/>
    <w:qFormat/>
    <w:rsid w:val="008B4DAE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8314</TotalTime>
  <Pages>1</Pages>
  <Words>321</Words>
  <Characters>1833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Зоя</cp:lastModifiedBy>
  <cp:revision>22</cp:revision>
  <cp:lastPrinted>2026-02-27T15:11:00Z</cp:lastPrinted>
  <dcterms:created xsi:type="dcterms:W3CDTF">2020-04-22T07:05:00Z</dcterms:created>
  <dcterms:modified xsi:type="dcterms:W3CDTF">2026-03-05T13:53:00Z</dcterms:modified>
  <dc:language>ru-RU</dc:language>
</cp:coreProperties>
</file>