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76" w:rsidRDefault="0018153B" w:rsidP="0018153B">
      <w:pPr>
        <w:widowControl w:val="0"/>
        <w:jc w:val="right"/>
        <w:rPr>
          <w:sz w:val="28"/>
          <w:szCs w:val="28"/>
        </w:rPr>
      </w:pPr>
      <w:r>
        <w:rPr>
          <w:sz w:val="28"/>
          <w:szCs w:val="28"/>
        </w:rPr>
        <w:t>ПРОЕКТ</w:t>
      </w: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1F2FD9" w:rsidRDefault="001F2FD9"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E124F6" w:rsidRDefault="00E124F6" w:rsidP="00982B66">
      <w:pPr>
        <w:widowControl w:val="0"/>
        <w:rPr>
          <w:sz w:val="28"/>
          <w:szCs w:val="28"/>
        </w:rPr>
      </w:pPr>
    </w:p>
    <w:p w:rsidR="001F2FD9" w:rsidRPr="008D4001" w:rsidRDefault="00E858A4" w:rsidP="00982B66">
      <w:pPr>
        <w:widowControl w:val="0"/>
        <w:jc w:val="center"/>
        <w:rPr>
          <w:rFonts w:eastAsia="Calibri"/>
          <w:b/>
          <w:bCs/>
          <w:sz w:val="28"/>
          <w:szCs w:val="22"/>
          <w:lang w:eastAsia="en-US"/>
        </w:rPr>
      </w:pPr>
      <w:r>
        <w:rPr>
          <w:rFonts w:eastAsia="Calibri"/>
          <w:b/>
          <w:bCs/>
          <w:sz w:val="28"/>
          <w:szCs w:val="22"/>
          <w:lang w:eastAsia="en-US"/>
        </w:rPr>
        <w:t xml:space="preserve">О </w:t>
      </w:r>
      <w:r w:rsidRPr="008D4001">
        <w:rPr>
          <w:rFonts w:eastAsia="Calibri"/>
          <w:b/>
          <w:bCs/>
          <w:sz w:val="28"/>
          <w:szCs w:val="22"/>
          <w:lang w:eastAsia="en-US"/>
        </w:rPr>
        <w:t xml:space="preserve">внесении изменений в решение Совета </w:t>
      </w:r>
      <w:r w:rsidRPr="00E858A4">
        <w:rPr>
          <w:rFonts w:eastAsia="Calibri"/>
          <w:b/>
          <w:bCs/>
          <w:sz w:val="28"/>
          <w:szCs w:val="22"/>
          <w:lang w:eastAsia="en-US"/>
        </w:rPr>
        <w:t>муниципального образования Новокубанский район от 16 июня 2016 года № 103</w:t>
      </w:r>
      <w:r>
        <w:rPr>
          <w:rFonts w:eastAsia="Calibri"/>
          <w:b/>
          <w:bCs/>
          <w:sz w:val="28"/>
          <w:szCs w:val="22"/>
          <w:lang w:eastAsia="en-US"/>
        </w:rPr>
        <w:t xml:space="preserve"> </w:t>
      </w:r>
      <w:r w:rsidRPr="00E858A4">
        <w:rPr>
          <w:rFonts w:eastAsia="Calibri"/>
          <w:b/>
          <w:bCs/>
          <w:sz w:val="28"/>
          <w:szCs w:val="22"/>
          <w:lang w:eastAsia="en-US"/>
        </w:rPr>
        <w:t>«О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p>
    <w:p w:rsidR="00CC053D" w:rsidRPr="00515464" w:rsidRDefault="00CC053D" w:rsidP="00982B66">
      <w:pPr>
        <w:widowControl w:val="0"/>
        <w:rPr>
          <w:rFonts w:eastAsia="Calibri"/>
          <w:sz w:val="28"/>
          <w:szCs w:val="28"/>
          <w:lang w:eastAsia="en-US"/>
        </w:rPr>
      </w:pPr>
    </w:p>
    <w:p w:rsidR="008D4001" w:rsidRDefault="001F2FD9" w:rsidP="00982B66">
      <w:pPr>
        <w:pStyle w:val="a3"/>
        <w:widowControl w:val="0"/>
        <w:rPr>
          <w:rFonts w:eastAsia="Calibri"/>
          <w:szCs w:val="28"/>
          <w:lang w:eastAsia="en-US"/>
        </w:rPr>
      </w:pPr>
      <w:r w:rsidRPr="00926AC0">
        <w:rPr>
          <w:rFonts w:eastAsia="Calibri"/>
          <w:szCs w:val="28"/>
          <w:lang w:eastAsia="en-US"/>
        </w:rPr>
        <w:tab/>
      </w:r>
      <w:proofErr w:type="gramStart"/>
      <w:r w:rsidRPr="00926AC0">
        <w:rPr>
          <w:rFonts w:eastAsia="Calibri"/>
          <w:szCs w:val="28"/>
          <w:lang w:eastAsia="en-US"/>
        </w:rPr>
        <w:t xml:space="preserve">Рассмотрев </w:t>
      </w:r>
      <w:r>
        <w:rPr>
          <w:rFonts w:eastAsia="Calibri"/>
          <w:bCs/>
          <w:szCs w:val="28"/>
          <w:lang w:eastAsia="en-US"/>
        </w:rPr>
        <w:t>протест прокурора Новокубанского</w:t>
      </w:r>
      <w:r w:rsidRPr="00926AC0">
        <w:rPr>
          <w:rFonts w:eastAsia="Calibri"/>
          <w:bCs/>
          <w:szCs w:val="28"/>
          <w:lang w:eastAsia="en-US"/>
        </w:rPr>
        <w:t xml:space="preserve"> район</w:t>
      </w:r>
      <w:r>
        <w:rPr>
          <w:rFonts w:eastAsia="Calibri"/>
          <w:bCs/>
          <w:szCs w:val="28"/>
          <w:lang w:eastAsia="en-US"/>
        </w:rPr>
        <w:t xml:space="preserve">а </w:t>
      </w:r>
      <w:r w:rsidR="008F0027" w:rsidRPr="008F0027">
        <w:rPr>
          <w:rFonts w:eastAsia="Calibri"/>
          <w:bCs/>
          <w:szCs w:val="28"/>
          <w:lang w:eastAsia="en-US"/>
        </w:rPr>
        <w:t>о</w:t>
      </w:r>
      <w:r w:rsidR="008F0027">
        <w:rPr>
          <w:rFonts w:eastAsia="Calibri"/>
          <w:bCs/>
          <w:szCs w:val="28"/>
          <w:lang w:eastAsia="en-US"/>
        </w:rPr>
        <w:t xml:space="preserve">т </w:t>
      </w:r>
      <w:r w:rsidR="006B4488" w:rsidRPr="006B4488">
        <w:rPr>
          <w:rFonts w:eastAsia="Calibri"/>
          <w:bCs/>
          <w:szCs w:val="28"/>
          <w:lang w:eastAsia="en-US"/>
        </w:rPr>
        <w:t>14 февраля 2022 года № 7-02-22/477</w:t>
      </w:r>
      <w:r w:rsidR="008D4001">
        <w:rPr>
          <w:rFonts w:eastAsia="Calibri"/>
          <w:bCs/>
          <w:szCs w:val="28"/>
          <w:lang w:eastAsia="en-US"/>
        </w:rPr>
        <w:t>, в</w:t>
      </w:r>
      <w:r w:rsidR="008D4001" w:rsidRPr="008D4001">
        <w:rPr>
          <w:rFonts w:eastAsia="Calibri"/>
          <w:bCs/>
          <w:szCs w:val="28"/>
          <w:lang w:eastAsia="en-US"/>
        </w:rPr>
        <w:t xml:space="preserve"> соответствии с </w:t>
      </w:r>
      <w:r w:rsidR="006B4488" w:rsidRPr="006B4488">
        <w:rPr>
          <w:rFonts w:eastAsia="Calibri"/>
          <w:bCs/>
          <w:szCs w:val="28"/>
          <w:lang w:eastAsia="en-US"/>
        </w:rPr>
        <w:t xml:space="preserve">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w:t>
      </w:r>
      <w:proofErr w:type="spellStart"/>
      <w:r w:rsidR="006B4488" w:rsidRPr="006B4488">
        <w:rPr>
          <w:rFonts w:eastAsia="Calibri"/>
          <w:bCs/>
          <w:szCs w:val="28"/>
          <w:lang w:eastAsia="en-US"/>
        </w:rPr>
        <w:t>илимуниципальной</w:t>
      </w:r>
      <w:proofErr w:type="spellEnd"/>
      <w:proofErr w:type="gramEnd"/>
      <w:r w:rsidR="006B4488" w:rsidRPr="006B4488">
        <w:rPr>
          <w:rFonts w:eastAsia="Calibri"/>
          <w:bCs/>
          <w:szCs w:val="28"/>
          <w:lang w:eastAsia="en-US"/>
        </w:rPr>
        <w:t xml:space="preserve">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Новокубанский район, предоставленные в аренду без торгов, Совет муниципального образования Новокубанский район </w:t>
      </w:r>
      <w:proofErr w:type="spellStart"/>
      <w:proofErr w:type="gramStart"/>
      <w:r w:rsidR="008D4001" w:rsidRPr="008D4001">
        <w:rPr>
          <w:rFonts w:eastAsia="Calibri"/>
          <w:bCs/>
          <w:szCs w:val="28"/>
          <w:lang w:eastAsia="en-US"/>
        </w:rPr>
        <w:t>р</w:t>
      </w:r>
      <w:proofErr w:type="spellEnd"/>
      <w:proofErr w:type="gramEnd"/>
      <w:r w:rsidR="008D4001" w:rsidRPr="008D4001">
        <w:rPr>
          <w:rFonts w:eastAsia="Calibri"/>
          <w:bCs/>
          <w:szCs w:val="28"/>
          <w:lang w:eastAsia="en-US"/>
        </w:rPr>
        <w:t xml:space="preserve"> е </w:t>
      </w:r>
      <w:proofErr w:type="spellStart"/>
      <w:r w:rsidR="008D4001" w:rsidRPr="008D4001">
        <w:rPr>
          <w:rFonts w:eastAsia="Calibri"/>
          <w:bCs/>
          <w:szCs w:val="28"/>
          <w:lang w:eastAsia="en-US"/>
        </w:rPr>
        <w:t>ш</w:t>
      </w:r>
      <w:proofErr w:type="spellEnd"/>
      <w:r w:rsidR="008D4001" w:rsidRPr="008D4001">
        <w:rPr>
          <w:rFonts w:eastAsia="Calibri"/>
          <w:bCs/>
          <w:szCs w:val="28"/>
          <w:lang w:eastAsia="en-US"/>
        </w:rPr>
        <w:t xml:space="preserve"> и л:</w:t>
      </w:r>
    </w:p>
    <w:p w:rsidR="004C44EC" w:rsidRDefault="00E858A4" w:rsidP="00982B66">
      <w:pPr>
        <w:widowControl w:val="0"/>
        <w:ind w:firstLine="567"/>
        <w:jc w:val="both"/>
        <w:rPr>
          <w:sz w:val="28"/>
          <w:szCs w:val="28"/>
        </w:rPr>
      </w:pPr>
      <w:r>
        <w:rPr>
          <w:rFonts w:eastAsia="Calibri"/>
          <w:bCs/>
          <w:sz w:val="28"/>
          <w:szCs w:val="28"/>
          <w:lang w:eastAsia="en-US"/>
        </w:rPr>
        <w:t>1</w:t>
      </w:r>
      <w:r w:rsidR="001F2FD9">
        <w:rPr>
          <w:rFonts w:eastAsia="Calibri"/>
          <w:bCs/>
          <w:sz w:val="28"/>
          <w:szCs w:val="28"/>
          <w:lang w:eastAsia="en-US"/>
        </w:rPr>
        <w:t>.</w:t>
      </w:r>
      <w:r w:rsidRPr="00E858A4">
        <w:rPr>
          <w:sz w:val="28"/>
          <w:szCs w:val="28"/>
        </w:rPr>
        <w:t xml:space="preserve"> </w:t>
      </w:r>
      <w:proofErr w:type="gramStart"/>
      <w:r w:rsidRPr="004B162F">
        <w:rPr>
          <w:sz w:val="28"/>
          <w:szCs w:val="28"/>
        </w:rPr>
        <w:t xml:space="preserve">Внести изменения в </w:t>
      </w:r>
      <w:r>
        <w:rPr>
          <w:sz w:val="28"/>
          <w:szCs w:val="28"/>
        </w:rPr>
        <w:t>решение Совета</w:t>
      </w:r>
      <w:r w:rsidRPr="004B162F">
        <w:rPr>
          <w:sz w:val="28"/>
          <w:szCs w:val="28"/>
        </w:rPr>
        <w:t xml:space="preserve"> муниципального образования Новокубанский район </w:t>
      </w:r>
      <w:r w:rsidRPr="000F0AF7">
        <w:rPr>
          <w:sz w:val="28"/>
          <w:szCs w:val="28"/>
        </w:rPr>
        <w:t xml:space="preserve">от </w:t>
      </w:r>
      <w:r w:rsidRPr="00E858A4">
        <w:rPr>
          <w:sz w:val="28"/>
          <w:szCs w:val="28"/>
        </w:rPr>
        <w:t>16 июня 2016 года № 103</w:t>
      </w:r>
      <w:r>
        <w:rPr>
          <w:sz w:val="28"/>
          <w:szCs w:val="28"/>
        </w:rPr>
        <w:t xml:space="preserve"> </w:t>
      </w:r>
      <w:r w:rsidRPr="00E858A4">
        <w:rPr>
          <w:sz w:val="28"/>
          <w:szCs w:val="28"/>
        </w:rPr>
        <w:t>«О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r>
        <w:rPr>
          <w:sz w:val="28"/>
          <w:szCs w:val="28"/>
        </w:rPr>
        <w:t xml:space="preserve">, </w:t>
      </w:r>
      <w:r>
        <w:rPr>
          <w:bCs/>
          <w:sz w:val="28"/>
          <w:szCs w:val="28"/>
        </w:rPr>
        <w:t xml:space="preserve">изложив приложение </w:t>
      </w:r>
      <w:r w:rsidRPr="00BC4C0C">
        <w:rPr>
          <w:sz w:val="28"/>
          <w:szCs w:val="28"/>
        </w:rPr>
        <w:t>«</w:t>
      </w:r>
      <w:r>
        <w:rPr>
          <w:sz w:val="28"/>
          <w:szCs w:val="28"/>
        </w:rPr>
        <w:t>Порядок</w:t>
      </w:r>
      <w:r w:rsidRPr="000F0AF7">
        <w:rPr>
          <w:sz w:val="28"/>
          <w:szCs w:val="28"/>
        </w:rPr>
        <w:t xml:space="preserve"> </w:t>
      </w:r>
      <w:r w:rsidRPr="00E858A4">
        <w:rPr>
          <w:sz w:val="28"/>
          <w:szCs w:val="28"/>
        </w:rPr>
        <w:t>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proofErr w:type="gramEnd"/>
      <w:r w:rsidRPr="00BC4C0C">
        <w:rPr>
          <w:sz w:val="28"/>
          <w:szCs w:val="28"/>
        </w:rPr>
        <w:t xml:space="preserve">» </w:t>
      </w:r>
      <w:r>
        <w:rPr>
          <w:sz w:val="28"/>
          <w:szCs w:val="28"/>
        </w:rPr>
        <w:t>в новой редакции</w:t>
      </w:r>
      <w:r w:rsidRPr="00BC4C0C">
        <w:rPr>
          <w:sz w:val="28"/>
          <w:szCs w:val="28"/>
        </w:rPr>
        <w:t xml:space="preserve"> согласно приложению к настоящему </w:t>
      </w:r>
      <w:r w:rsidRPr="001C4120">
        <w:rPr>
          <w:sz w:val="28"/>
          <w:szCs w:val="28"/>
        </w:rPr>
        <w:t>решению</w:t>
      </w:r>
      <w:r>
        <w:rPr>
          <w:sz w:val="28"/>
          <w:szCs w:val="28"/>
        </w:rPr>
        <w:t>.</w:t>
      </w:r>
    </w:p>
    <w:p w:rsidR="004C44EC" w:rsidRPr="008D4001" w:rsidRDefault="00E858A4" w:rsidP="00982B66">
      <w:pPr>
        <w:widowControl w:val="0"/>
        <w:ind w:firstLine="567"/>
        <w:jc w:val="both"/>
        <w:rPr>
          <w:sz w:val="28"/>
          <w:szCs w:val="28"/>
        </w:rPr>
      </w:pPr>
      <w:r>
        <w:rPr>
          <w:sz w:val="28"/>
          <w:szCs w:val="28"/>
        </w:rPr>
        <w:t>2</w:t>
      </w:r>
      <w:r w:rsidR="004C44EC">
        <w:rPr>
          <w:sz w:val="28"/>
          <w:szCs w:val="28"/>
        </w:rPr>
        <w:t xml:space="preserve">. </w:t>
      </w:r>
      <w:proofErr w:type="gramStart"/>
      <w:r w:rsidR="004C44EC">
        <w:rPr>
          <w:sz w:val="28"/>
          <w:szCs w:val="28"/>
        </w:rPr>
        <w:t>Решение Совета муниципа</w:t>
      </w:r>
      <w:bookmarkStart w:id="0" w:name="_GoBack"/>
      <w:bookmarkEnd w:id="0"/>
      <w:r w:rsidR="004C44EC">
        <w:rPr>
          <w:sz w:val="28"/>
          <w:szCs w:val="28"/>
        </w:rPr>
        <w:t xml:space="preserve">льного образования Новокубанский район от </w:t>
      </w:r>
      <w:r>
        <w:rPr>
          <w:sz w:val="28"/>
          <w:szCs w:val="28"/>
        </w:rPr>
        <w:t>30 мая 2019</w:t>
      </w:r>
      <w:r w:rsidR="004C44EC">
        <w:rPr>
          <w:sz w:val="28"/>
          <w:szCs w:val="28"/>
        </w:rPr>
        <w:t xml:space="preserve"> года </w:t>
      </w:r>
      <w:r w:rsidR="004C44EC" w:rsidRPr="004C44EC">
        <w:rPr>
          <w:sz w:val="28"/>
          <w:szCs w:val="28"/>
        </w:rPr>
        <w:t xml:space="preserve">№ </w:t>
      </w:r>
      <w:r>
        <w:rPr>
          <w:sz w:val="28"/>
          <w:szCs w:val="28"/>
        </w:rPr>
        <w:t>431</w:t>
      </w:r>
      <w:r w:rsidR="004C44EC" w:rsidRPr="004C44EC">
        <w:rPr>
          <w:sz w:val="28"/>
          <w:szCs w:val="28"/>
        </w:rPr>
        <w:t xml:space="preserve"> «</w:t>
      </w:r>
      <w:r w:rsidRPr="00E858A4">
        <w:rPr>
          <w:sz w:val="28"/>
          <w:szCs w:val="28"/>
        </w:rPr>
        <w:t xml:space="preserve">О внесении изменений в решение Совета муниципального образования Новокубанский район от 16 июня 2016 года </w:t>
      </w:r>
      <w:r>
        <w:rPr>
          <w:sz w:val="28"/>
          <w:szCs w:val="28"/>
        </w:rPr>
        <w:t xml:space="preserve">  </w:t>
      </w:r>
      <w:r w:rsidRPr="00E858A4">
        <w:rPr>
          <w:sz w:val="28"/>
          <w:szCs w:val="28"/>
        </w:rPr>
        <w:lastRenderedPageBreak/>
        <w:t>№ 103 «О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r w:rsidR="004C44EC">
        <w:rPr>
          <w:sz w:val="28"/>
          <w:szCs w:val="28"/>
        </w:rPr>
        <w:t xml:space="preserve"> признать утратившим силу.</w:t>
      </w:r>
      <w:proofErr w:type="gramEnd"/>
    </w:p>
    <w:p w:rsidR="004548FE" w:rsidRPr="00CC053D" w:rsidRDefault="00F2085A" w:rsidP="00982B66">
      <w:pPr>
        <w:widowControl w:val="0"/>
        <w:ind w:firstLine="567"/>
        <w:jc w:val="both"/>
        <w:rPr>
          <w:rFonts w:eastAsia="Calibri"/>
          <w:bCs/>
          <w:sz w:val="28"/>
          <w:szCs w:val="28"/>
          <w:lang w:eastAsia="en-US"/>
        </w:rPr>
      </w:pPr>
      <w:r>
        <w:rPr>
          <w:rFonts w:eastAsia="Calibri"/>
          <w:bCs/>
          <w:sz w:val="28"/>
          <w:szCs w:val="28"/>
          <w:lang w:eastAsia="en-US"/>
        </w:rPr>
        <w:t>3</w:t>
      </w:r>
      <w:r w:rsidR="00AD5211" w:rsidRPr="00CC053D">
        <w:rPr>
          <w:rFonts w:eastAsia="Calibri"/>
          <w:bCs/>
          <w:sz w:val="28"/>
          <w:szCs w:val="28"/>
          <w:lang w:eastAsia="en-US"/>
        </w:rPr>
        <w:t xml:space="preserve">. </w:t>
      </w:r>
      <w:proofErr w:type="gramStart"/>
      <w:r w:rsidR="002500E2" w:rsidRPr="002500E2">
        <w:rPr>
          <w:rFonts w:eastAsia="Calibri"/>
          <w:bCs/>
          <w:sz w:val="28"/>
          <w:szCs w:val="28"/>
          <w:lang w:eastAsia="en-US"/>
        </w:rPr>
        <w:t>Контроль за</w:t>
      </w:r>
      <w:proofErr w:type="gramEnd"/>
      <w:r w:rsidR="002500E2" w:rsidRPr="002500E2">
        <w:rPr>
          <w:rFonts w:eastAsia="Calibri"/>
          <w:bCs/>
          <w:sz w:val="28"/>
          <w:szCs w:val="28"/>
          <w:lang w:eastAsia="en-US"/>
        </w:rPr>
        <w:t xml:space="preserve">  выполнением  настоящего  решения  возложить на  председателя комиссии Совета муниципального образования Новокубанский район по финансам, бюджету, налогам, вопросам муниципального имущества и контролю </w:t>
      </w:r>
      <w:proofErr w:type="spellStart"/>
      <w:r w:rsidR="002500E2" w:rsidRPr="002500E2">
        <w:rPr>
          <w:rFonts w:eastAsia="Calibri"/>
          <w:bCs/>
          <w:sz w:val="28"/>
          <w:szCs w:val="28"/>
          <w:lang w:eastAsia="en-US"/>
        </w:rPr>
        <w:t>Е.В.Сусского</w:t>
      </w:r>
      <w:proofErr w:type="spellEnd"/>
      <w:r w:rsidR="002500E2" w:rsidRPr="002500E2">
        <w:rPr>
          <w:rFonts w:eastAsia="Calibri"/>
          <w:bCs/>
          <w:sz w:val="28"/>
          <w:szCs w:val="28"/>
          <w:lang w:eastAsia="en-US"/>
        </w:rPr>
        <w:t>.</w:t>
      </w:r>
    </w:p>
    <w:p w:rsidR="00A30038" w:rsidRDefault="00F2085A" w:rsidP="00982B66">
      <w:pPr>
        <w:widowControl w:val="0"/>
        <w:ind w:firstLine="567"/>
        <w:jc w:val="both"/>
        <w:rPr>
          <w:rFonts w:eastAsia="Calibri"/>
          <w:bCs/>
          <w:sz w:val="28"/>
          <w:szCs w:val="28"/>
          <w:lang w:eastAsia="en-US"/>
        </w:rPr>
      </w:pPr>
      <w:r>
        <w:rPr>
          <w:rFonts w:eastAsia="Calibri"/>
          <w:bCs/>
          <w:sz w:val="28"/>
          <w:szCs w:val="28"/>
          <w:lang w:eastAsia="en-US"/>
        </w:rPr>
        <w:t>4</w:t>
      </w:r>
      <w:r w:rsidR="00A30038">
        <w:rPr>
          <w:rFonts w:eastAsia="Calibri"/>
          <w:bCs/>
          <w:sz w:val="28"/>
          <w:szCs w:val="28"/>
          <w:lang w:eastAsia="en-US"/>
        </w:rPr>
        <w:t xml:space="preserve">. </w:t>
      </w:r>
      <w:r w:rsidR="001C4120" w:rsidRPr="001C4120">
        <w:rPr>
          <w:rFonts w:eastAsia="Calibri"/>
          <w:bCs/>
          <w:sz w:val="28"/>
          <w:szCs w:val="28"/>
          <w:lang w:eastAsia="en-US"/>
        </w:rPr>
        <w:t>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подлежит размещению на официальном сайте администрации муниципального образования Новокубанский район.</w:t>
      </w:r>
    </w:p>
    <w:p w:rsidR="00E124F6" w:rsidRDefault="00E124F6" w:rsidP="00982B66">
      <w:pPr>
        <w:widowControl w:val="0"/>
        <w:ind w:firstLine="709"/>
        <w:jc w:val="both"/>
        <w:rPr>
          <w:rFonts w:eastAsia="Calibri"/>
          <w:bCs/>
          <w:sz w:val="28"/>
          <w:szCs w:val="28"/>
          <w:lang w:eastAsia="en-US"/>
        </w:rPr>
      </w:pPr>
    </w:p>
    <w:p w:rsidR="00E124F6" w:rsidRDefault="00E124F6" w:rsidP="00982B66">
      <w:pPr>
        <w:widowControl w:val="0"/>
        <w:ind w:firstLine="709"/>
        <w:jc w:val="both"/>
        <w:rPr>
          <w:rFonts w:eastAsia="Calibri"/>
          <w:bCs/>
          <w:sz w:val="28"/>
          <w:szCs w:val="28"/>
          <w:lang w:eastAsia="en-US"/>
        </w:rPr>
      </w:pPr>
    </w:p>
    <w:p w:rsidR="00E124F6" w:rsidRDefault="00E124F6" w:rsidP="00982B66">
      <w:pPr>
        <w:widowControl w:val="0"/>
        <w:ind w:firstLine="709"/>
        <w:jc w:val="both"/>
        <w:rPr>
          <w:rFonts w:eastAsia="Calibri"/>
          <w:bCs/>
          <w:sz w:val="28"/>
          <w:szCs w:val="28"/>
          <w:lang w:eastAsia="en-US"/>
        </w:rPr>
      </w:pPr>
    </w:p>
    <w:p w:rsidR="00E124F6" w:rsidRPr="00000093" w:rsidRDefault="00E124F6" w:rsidP="00982B66">
      <w:pPr>
        <w:widowControl w:val="0"/>
        <w:jc w:val="both"/>
        <w:rPr>
          <w:sz w:val="28"/>
          <w:szCs w:val="28"/>
        </w:rPr>
      </w:pPr>
      <w:r w:rsidRPr="00000093">
        <w:rPr>
          <w:sz w:val="28"/>
          <w:szCs w:val="28"/>
        </w:rPr>
        <w:t>Глава муниципального образования      Председатель Совета муниципального</w:t>
      </w:r>
    </w:p>
    <w:p w:rsidR="00E124F6" w:rsidRPr="00000093" w:rsidRDefault="00E124F6" w:rsidP="00982B66">
      <w:pPr>
        <w:widowControl w:val="0"/>
        <w:tabs>
          <w:tab w:val="center" w:pos="4819"/>
        </w:tabs>
        <w:jc w:val="both"/>
        <w:rPr>
          <w:sz w:val="28"/>
          <w:szCs w:val="28"/>
        </w:rPr>
      </w:pPr>
      <w:r w:rsidRPr="00000093">
        <w:rPr>
          <w:sz w:val="28"/>
          <w:szCs w:val="28"/>
        </w:rPr>
        <w:t xml:space="preserve">Новокубанский район </w:t>
      </w:r>
      <w:r w:rsidRPr="00000093">
        <w:rPr>
          <w:sz w:val="28"/>
          <w:szCs w:val="28"/>
        </w:rPr>
        <w:tab/>
        <w:t xml:space="preserve">                             образования Новокубанский район</w:t>
      </w:r>
    </w:p>
    <w:p w:rsidR="00E124F6" w:rsidRPr="00000093" w:rsidRDefault="00E124F6" w:rsidP="00982B66">
      <w:pPr>
        <w:widowControl w:val="0"/>
        <w:tabs>
          <w:tab w:val="left" w:pos="8080"/>
        </w:tabs>
        <w:jc w:val="both"/>
        <w:rPr>
          <w:sz w:val="28"/>
          <w:szCs w:val="28"/>
        </w:rPr>
      </w:pPr>
    </w:p>
    <w:p w:rsidR="00E124F6" w:rsidRPr="008D4FBA" w:rsidRDefault="00E858A4" w:rsidP="00982B66">
      <w:pPr>
        <w:widowControl w:val="0"/>
        <w:tabs>
          <w:tab w:val="left" w:pos="8080"/>
        </w:tabs>
        <w:jc w:val="center"/>
        <w:rPr>
          <w:sz w:val="28"/>
          <w:szCs w:val="28"/>
        </w:rPr>
      </w:pPr>
      <w:r>
        <w:rPr>
          <w:sz w:val="28"/>
          <w:szCs w:val="28"/>
        </w:rPr>
        <w:t xml:space="preserve">                                       </w:t>
      </w:r>
      <w:r w:rsidR="00E124F6" w:rsidRPr="00000093">
        <w:rPr>
          <w:sz w:val="28"/>
          <w:szCs w:val="28"/>
        </w:rPr>
        <w:t>А.В.Гомодин</w:t>
      </w:r>
      <w:r>
        <w:rPr>
          <w:sz w:val="28"/>
          <w:szCs w:val="28"/>
        </w:rPr>
        <w:t xml:space="preserve">                                                  </w:t>
      </w:r>
      <w:r w:rsidR="00E124F6" w:rsidRPr="00000093">
        <w:rPr>
          <w:sz w:val="28"/>
          <w:szCs w:val="28"/>
        </w:rPr>
        <w:t>Е.Н.Шутов</w:t>
      </w:r>
    </w:p>
    <w:p w:rsidR="00A30038" w:rsidRDefault="00A30038" w:rsidP="00982B66">
      <w:pPr>
        <w:widowControl w:val="0"/>
        <w:ind w:firstLine="709"/>
        <w:jc w:val="both"/>
        <w:rPr>
          <w:rFonts w:eastAsia="Calibri"/>
          <w:bCs/>
          <w:sz w:val="28"/>
          <w:szCs w:val="28"/>
          <w:lang w:eastAsia="en-US"/>
        </w:rPr>
      </w:pPr>
    </w:p>
    <w:p w:rsidR="00E124F6" w:rsidRPr="00926AC0" w:rsidRDefault="00E124F6" w:rsidP="00982B66">
      <w:pPr>
        <w:widowControl w:val="0"/>
        <w:ind w:firstLine="709"/>
        <w:jc w:val="both"/>
        <w:rPr>
          <w:rFonts w:eastAsia="Calibri"/>
          <w:bCs/>
          <w:sz w:val="28"/>
          <w:szCs w:val="28"/>
          <w:lang w:eastAsia="en-US"/>
        </w:rPr>
      </w:pPr>
    </w:p>
    <w:p w:rsidR="001F2FD9" w:rsidRDefault="001F2FD9" w:rsidP="00982B66">
      <w:pPr>
        <w:widowControl w:val="0"/>
        <w:rPr>
          <w:sz w:val="28"/>
          <w:szCs w:val="28"/>
        </w:rPr>
      </w:pPr>
    </w:p>
    <w:p w:rsidR="001F2FD9" w:rsidRDefault="001F2FD9"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Default="001C3BE6" w:rsidP="00982B66">
      <w:pPr>
        <w:widowControl w:val="0"/>
        <w:rPr>
          <w:sz w:val="28"/>
          <w:szCs w:val="28"/>
        </w:rPr>
      </w:pPr>
    </w:p>
    <w:p w:rsidR="001C3BE6" w:rsidRPr="00643C32" w:rsidRDefault="001C3BE6" w:rsidP="001C3BE6">
      <w:pPr>
        <w:shd w:val="clear" w:color="auto" w:fill="FFFFFF"/>
        <w:tabs>
          <w:tab w:val="left" w:pos="7786"/>
        </w:tabs>
        <w:suppressAutoHyphens/>
        <w:ind w:left="5174" w:right="2"/>
        <w:rPr>
          <w:color w:val="000000" w:themeColor="text1"/>
          <w:spacing w:val="-10"/>
          <w:sz w:val="28"/>
          <w:szCs w:val="28"/>
        </w:rPr>
      </w:pPr>
      <w:r w:rsidRPr="00643C32">
        <w:rPr>
          <w:color w:val="000000" w:themeColor="text1"/>
          <w:spacing w:val="-10"/>
          <w:sz w:val="28"/>
          <w:szCs w:val="28"/>
        </w:rPr>
        <w:lastRenderedPageBreak/>
        <w:t xml:space="preserve">Приложение </w:t>
      </w:r>
    </w:p>
    <w:p w:rsidR="001C3BE6" w:rsidRPr="00643C32" w:rsidRDefault="001C3BE6" w:rsidP="001C3BE6">
      <w:pPr>
        <w:shd w:val="clear" w:color="auto" w:fill="FFFFFF"/>
        <w:tabs>
          <w:tab w:val="left" w:pos="7786"/>
        </w:tabs>
        <w:suppressAutoHyphens/>
        <w:ind w:left="5174" w:right="2"/>
        <w:rPr>
          <w:color w:val="000000" w:themeColor="text1"/>
          <w:spacing w:val="-10"/>
          <w:sz w:val="28"/>
          <w:szCs w:val="28"/>
        </w:rPr>
      </w:pPr>
      <w:r w:rsidRPr="00643C32">
        <w:rPr>
          <w:color w:val="000000" w:themeColor="text1"/>
          <w:spacing w:val="-10"/>
          <w:sz w:val="28"/>
          <w:szCs w:val="28"/>
        </w:rPr>
        <w:t xml:space="preserve">к </w:t>
      </w:r>
      <w:r>
        <w:rPr>
          <w:color w:val="000000" w:themeColor="text1"/>
          <w:spacing w:val="-10"/>
          <w:sz w:val="28"/>
          <w:szCs w:val="28"/>
        </w:rPr>
        <w:t>решению Совета</w:t>
      </w:r>
      <w:r w:rsidRPr="00643C32">
        <w:rPr>
          <w:color w:val="000000" w:themeColor="text1"/>
          <w:spacing w:val="-10"/>
          <w:sz w:val="28"/>
          <w:szCs w:val="28"/>
        </w:rPr>
        <w:t xml:space="preserve"> муниципального образования Новокубанский район</w:t>
      </w:r>
    </w:p>
    <w:p w:rsidR="001C3BE6" w:rsidRPr="00643C32" w:rsidRDefault="001C3BE6" w:rsidP="001C3BE6">
      <w:pPr>
        <w:shd w:val="clear" w:color="auto" w:fill="FFFFFF"/>
        <w:tabs>
          <w:tab w:val="left" w:pos="7786"/>
        </w:tabs>
        <w:suppressAutoHyphens/>
        <w:ind w:left="5174" w:right="2"/>
        <w:rPr>
          <w:color w:val="000000" w:themeColor="text1"/>
          <w:spacing w:val="-10"/>
          <w:sz w:val="28"/>
          <w:szCs w:val="28"/>
        </w:rPr>
      </w:pPr>
      <w:r w:rsidRPr="00643C32">
        <w:rPr>
          <w:color w:val="000000" w:themeColor="text1"/>
          <w:spacing w:val="-10"/>
          <w:sz w:val="28"/>
          <w:szCs w:val="28"/>
        </w:rPr>
        <w:t>от ____________ года № ________</w:t>
      </w:r>
    </w:p>
    <w:p w:rsidR="001C3BE6" w:rsidRPr="00643C32" w:rsidRDefault="001C3BE6" w:rsidP="001C3BE6">
      <w:pPr>
        <w:ind w:left="5103"/>
        <w:rPr>
          <w:rStyle w:val="ac"/>
          <w:b w:val="0"/>
          <w:color w:val="000000" w:themeColor="text1"/>
          <w:sz w:val="28"/>
          <w:szCs w:val="28"/>
        </w:rPr>
      </w:pPr>
    </w:p>
    <w:p w:rsidR="001C3BE6" w:rsidRPr="00643C32" w:rsidRDefault="001C3BE6" w:rsidP="001C3BE6">
      <w:pPr>
        <w:ind w:left="5245"/>
        <w:rPr>
          <w:rStyle w:val="ac"/>
          <w:b w:val="0"/>
          <w:color w:val="000000" w:themeColor="text1"/>
          <w:sz w:val="28"/>
          <w:szCs w:val="28"/>
        </w:rPr>
      </w:pPr>
      <w:r w:rsidRPr="00643C32">
        <w:rPr>
          <w:rStyle w:val="ac"/>
          <w:color w:val="000000" w:themeColor="text1"/>
          <w:sz w:val="28"/>
          <w:szCs w:val="28"/>
        </w:rPr>
        <w:t>«УТВЕРЖДЕН</w:t>
      </w:r>
    </w:p>
    <w:p w:rsidR="001C3BE6" w:rsidRPr="00643C32" w:rsidRDefault="001C3BE6" w:rsidP="001C3BE6">
      <w:pPr>
        <w:ind w:left="5245"/>
        <w:rPr>
          <w:rStyle w:val="ac"/>
          <w:b w:val="0"/>
          <w:color w:val="000000" w:themeColor="text1"/>
          <w:sz w:val="28"/>
          <w:szCs w:val="28"/>
        </w:rPr>
      </w:pPr>
      <w:r w:rsidRPr="00643C32">
        <w:rPr>
          <w:rStyle w:val="ac"/>
          <w:color w:val="000000" w:themeColor="text1"/>
          <w:sz w:val="28"/>
          <w:szCs w:val="28"/>
        </w:rPr>
        <w:t>решением Совета муниципального</w:t>
      </w:r>
    </w:p>
    <w:p w:rsidR="001C3BE6" w:rsidRPr="00643C32" w:rsidRDefault="001C3BE6" w:rsidP="001C3BE6">
      <w:pPr>
        <w:ind w:left="5245"/>
        <w:rPr>
          <w:rStyle w:val="ac"/>
          <w:b w:val="0"/>
          <w:color w:val="000000" w:themeColor="text1"/>
          <w:sz w:val="28"/>
          <w:szCs w:val="28"/>
        </w:rPr>
      </w:pPr>
      <w:r w:rsidRPr="00643C32">
        <w:rPr>
          <w:rStyle w:val="ac"/>
          <w:color w:val="000000" w:themeColor="text1"/>
          <w:sz w:val="28"/>
          <w:szCs w:val="28"/>
        </w:rPr>
        <w:t>образования Новокубанский район</w:t>
      </w:r>
    </w:p>
    <w:p w:rsidR="001C3BE6" w:rsidRPr="00643C32" w:rsidRDefault="001C3BE6" w:rsidP="001C3BE6">
      <w:pPr>
        <w:ind w:left="5245"/>
        <w:rPr>
          <w:color w:val="000000" w:themeColor="text1"/>
          <w:sz w:val="28"/>
          <w:szCs w:val="28"/>
        </w:rPr>
      </w:pPr>
      <w:r w:rsidRPr="00643C32">
        <w:rPr>
          <w:rStyle w:val="ac"/>
          <w:color w:val="000000" w:themeColor="text1"/>
          <w:sz w:val="28"/>
          <w:szCs w:val="28"/>
        </w:rPr>
        <w:t xml:space="preserve">от </w:t>
      </w:r>
      <w:r>
        <w:rPr>
          <w:rStyle w:val="ac"/>
          <w:color w:val="000000" w:themeColor="text1"/>
          <w:sz w:val="28"/>
          <w:szCs w:val="28"/>
        </w:rPr>
        <w:t>16 июня 2016</w:t>
      </w:r>
      <w:r w:rsidRPr="00643C32">
        <w:rPr>
          <w:rStyle w:val="ac"/>
          <w:color w:val="000000" w:themeColor="text1"/>
          <w:sz w:val="28"/>
          <w:szCs w:val="28"/>
        </w:rPr>
        <w:t xml:space="preserve"> года № </w:t>
      </w:r>
      <w:r>
        <w:rPr>
          <w:rStyle w:val="ac"/>
          <w:color w:val="000000" w:themeColor="text1"/>
          <w:sz w:val="28"/>
          <w:szCs w:val="28"/>
        </w:rPr>
        <w:t>103</w:t>
      </w:r>
    </w:p>
    <w:p w:rsidR="001C3BE6" w:rsidRPr="00643C32" w:rsidRDefault="001C3BE6" w:rsidP="001C3BE6">
      <w:pPr>
        <w:ind w:left="5103"/>
        <w:rPr>
          <w:rStyle w:val="ac"/>
          <w:b w:val="0"/>
          <w:color w:val="000000" w:themeColor="text1"/>
          <w:sz w:val="28"/>
          <w:szCs w:val="28"/>
        </w:rPr>
      </w:pPr>
    </w:p>
    <w:p w:rsidR="001C3BE6" w:rsidRPr="00643C32" w:rsidRDefault="001C3BE6" w:rsidP="001C3BE6">
      <w:pPr>
        <w:rPr>
          <w:color w:val="000000" w:themeColor="text1"/>
          <w:sz w:val="28"/>
          <w:szCs w:val="28"/>
        </w:rPr>
      </w:pPr>
    </w:p>
    <w:p w:rsidR="001C3BE6" w:rsidRDefault="001C3BE6" w:rsidP="001C3BE6">
      <w:pPr>
        <w:pStyle w:val="ab"/>
        <w:jc w:val="center"/>
        <w:rPr>
          <w:rFonts w:ascii="Times New Roman" w:hAnsi="Times New Roman" w:cs="Times New Roman"/>
          <w:b/>
          <w:sz w:val="28"/>
          <w:szCs w:val="28"/>
        </w:rPr>
      </w:pPr>
    </w:p>
    <w:p w:rsidR="001C3BE6" w:rsidRDefault="001C3BE6" w:rsidP="001C3BE6">
      <w:pPr>
        <w:pStyle w:val="ab"/>
        <w:jc w:val="center"/>
        <w:rPr>
          <w:rFonts w:ascii="Times New Roman" w:hAnsi="Times New Roman" w:cs="Times New Roman"/>
          <w:b/>
          <w:sz w:val="28"/>
          <w:szCs w:val="28"/>
        </w:rPr>
      </w:pPr>
    </w:p>
    <w:p w:rsidR="001C3BE6" w:rsidRPr="008E3303" w:rsidRDefault="001C3BE6" w:rsidP="001C3BE6">
      <w:pPr>
        <w:pStyle w:val="ab"/>
        <w:ind w:firstLine="851"/>
        <w:jc w:val="center"/>
        <w:rPr>
          <w:rFonts w:ascii="Times New Roman" w:hAnsi="Times New Roman" w:cs="Times New Roman"/>
          <w:b/>
          <w:sz w:val="28"/>
          <w:szCs w:val="28"/>
        </w:rPr>
      </w:pPr>
      <w:r>
        <w:rPr>
          <w:rFonts w:ascii="Times New Roman" w:hAnsi="Times New Roman" w:cs="Times New Roman"/>
          <w:b/>
          <w:sz w:val="28"/>
          <w:szCs w:val="28"/>
        </w:rPr>
        <w:t>ПОРЯДОК</w:t>
      </w:r>
    </w:p>
    <w:p w:rsidR="001C3BE6" w:rsidRPr="008E3303" w:rsidRDefault="001C3BE6" w:rsidP="001C3BE6">
      <w:pPr>
        <w:pStyle w:val="ab"/>
        <w:jc w:val="center"/>
        <w:rPr>
          <w:rFonts w:ascii="Times New Roman" w:hAnsi="Times New Roman" w:cs="Times New Roman"/>
          <w:b/>
          <w:sz w:val="28"/>
          <w:szCs w:val="28"/>
        </w:rPr>
      </w:pPr>
      <w:r w:rsidRPr="008E3303">
        <w:rPr>
          <w:rFonts w:ascii="Times New Roman" w:hAnsi="Times New Roman" w:cs="Times New Roman"/>
          <w:b/>
          <w:sz w:val="28"/>
          <w:szCs w:val="28"/>
        </w:rPr>
        <w:t xml:space="preserve">определения размера арендной платы за земельные участки, </w:t>
      </w:r>
      <w:r>
        <w:rPr>
          <w:rFonts w:ascii="Times New Roman" w:hAnsi="Times New Roman" w:cs="Times New Roman"/>
          <w:b/>
          <w:sz w:val="28"/>
          <w:szCs w:val="28"/>
        </w:rPr>
        <w:t>н</w:t>
      </w:r>
      <w:r w:rsidRPr="008E3303">
        <w:rPr>
          <w:rFonts w:ascii="Times New Roman" w:hAnsi="Times New Roman" w:cs="Times New Roman"/>
          <w:b/>
          <w:sz w:val="28"/>
          <w:szCs w:val="28"/>
        </w:rPr>
        <w:t>аходящиеся в муниципальн</w:t>
      </w:r>
      <w:r>
        <w:rPr>
          <w:rFonts w:ascii="Times New Roman" w:hAnsi="Times New Roman" w:cs="Times New Roman"/>
          <w:b/>
          <w:sz w:val="28"/>
          <w:szCs w:val="28"/>
        </w:rPr>
        <w:t>ой собственности муниципального о</w:t>
      </w:r>
      <w:r w:rsidRPr="008E3303">
        <w:rPr>
          <w:rFonts w:ascii="Times New Roman" w:hAnsi="Times New Roman" w:cs="Times New Roman"/>
          <w:b/>
          <w:sz w:val="28"/>
          <w:szCs w:val="28"/>
        </w:rPr>
        <w:t>бразования Новокубанский район, предоставленные в аренду без торгов</w:t>
      </w:r>
    </w:p>
    <w:p w:rsidR="001C3BE6" w:rsidRPr="008E3303" w:rsidRDefault="001C3BE6" w:rsidP="001C3BE6">
      <w:pPr>
        <w:pStyle w:val="ab"/>
        <w:ind w:firstLine="851"/>
        <w:rPr>
          <w:rFonts w:ascii="Times New Roman" w:hAnsi="Times New Roman" w:cs="Times New Roman"/>
          <w:b/>
          <w:sz w:val="28"/>
          <w:szCs w:val="28"/>
        </w:rPr>
      </w:pP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1. </w:t>
      </w:r>
      <w:proofErr w:type="gramStart"/>
      <w:r w:rsidRPr="008E3303">
        <w:rPr>
          <w:rFonts w:ascii="Times New Roman" w:hAnsi="Times New Roman" w:cs="Times New Roman"/>
          <w:sz w:val="28"/>
          <w:szCs w:val="28"/>
        </w:rPr>
        <w:t xml:space="preserve">Порядок определения размера арендной платы за земельные участки, находящиеся в муниципальной собственности муниципального образования Новокубанский район на территории Новокубанского района Краснодарского края, предоставленные в аренду без торгов (далее - Порядок), разработан в соответствии с Земельным кодексом Российской Федерации 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w:t>
      </w:r>
      <w:proofErr w:type="spellStart"/>
      <w:r w:rsidRPr="008E3303">
        <w:rPr>
          <w:rFonts w:ascii="Times New Roman" w:hAnsi="Times New Roman" w:cs="Times New Roman"/>
          <w:sz w:val="28"/>
          <w:szCs w:val="28"/>
        </w:rPr>
        <w:t>вгосударственной</w:t>
      </w:r>
      <w:proofErr w:type="spellEnd"/>
      <w:proofErr w:type="gramEnd"/>
      <w:r w:rsidRPr="008E3303">
        <w:rPr>
          <w:rFonts w:ascii="Times New Roman" w:hAnsi="Times New Roman" w:cs="Times New Roman"/>
          <w:sz w:val="28"/>
          <w:szCs w:val="28"/>
        </w:rPr>
        <w:t xml:space="preserve"> </w:t>
      </w:r>
      <w:proofErr w:type="gramStart"/>
      <w:r w:rsidRPr="008E3303">
        <w:rPr>
          <w:rFonts w:ascii="Times New Roman" w:hAnsi="Times New Roman" w:cs="Times New Roman"/>
          <w:sz w:val="28"/>
          <w:szCs w:val="28"/>
        </w:rPr>
        <w:t>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устанавливает правила определения размера арендной платы за земельные участки, находящиеся в муниципальной собственности муниципального образования Новокубанский район на территории Новокубанского района Краснодарского края, предоставленные в аренду без торгов (далее - земельные участки).</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на основании кадастровой стоимости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на основании рыночной стоимости, определяемой в соответствии с законодательством Российской Федерации об оценочной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 </w:t>
      </w:r>
      <w:r w:rsidRPr="00680A20">
        <w:rPr>
          <w:rFonts w:ascii="Times New Roman" w:hAnsi="Times New Roman" w:cs="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w:t>
      </w:r>
      <w:r>
        <w:rPr>
          <w:rFonts w:ascii="Times New Roman" w:hAnsi="Times New Roman" w:cs="Times New Roman"/>
          <w:sz w:val="28"/>
          <w:szCs w:val="28"/>
        </w:rPr>
        <w:t>нктах 3.1-3.8 настоящего пункта</w:t>
      </w:r>
      <w:r w:rsidRPr="008E3303">
        <w:rPr>
          <w:rFonts w:ascii="Times New Roman" w:hAnsi="Times New Roman" w:cs="Times New Roman"/>
          <w:sz w:val="28"/>
          <w:szCs w:val="28"/>
        </w:rPr>
        <w:t>.</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3.1.2.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3.1.3.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3.3. Арендная плата рассчитывается в размере 0,3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3.3.2. Земельного участка, занятого объектами инженерной инфраструктуры жилищно-коммунального комплекса, за исключением случаев, предусмотренных подпунктами 6.2.1 - 6.2.3, 6.2.5 - 6.2.7 пункта 6, подпунктами 7.2.3, 7.2.7 пункта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3.3.3. Земельного участка, предоставленного для ведения личного подсобного хозяйства, садоводства, огородничества, животноводства, сенокошения или выпаса сельскохозяйственных животных, за исключением случаев, предусмотренных подпунктом 3.1.7 пункта 3 и подпунктом 6.2.4 пункта 6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3.3.5. Земельного участка из земель сельскохозяйственного назначения, право </w:t>
      </w:r>
      <w:proofErr w:type="gramStart"/>
      <w:r w:rsidRPr="008E3303">
        <w:rPr>
          <w:rFonts w:ascii="Times New Roman" w:hAnsi="Times New Roman" w:cs="Times New Roman"/>
          <w:sz w:val="28"/>
          <w:szCs w:val="28"/>
        </w:rPr>
        <w:t>аренды</w:t>
      </w:r>
      <w:proofErr w:type="gramEnd"/>
      <w:r w:rsidRPr="008E3303">
        <w:rPr>
          <w:rFonts w:ascii="Times New Roman" w:hAnsi="Times New Roman" w:cs="Times New Roman"/>
          <w:sz w:val="28"/>
          <w:szCs w:val="28"/>
        </w:rPr>
        <w:t xml:space="preserve">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w:t>
      </w:r>
      <w:proofErr w:type="gramStart"/>
      <w:r w:rsidRPr="008E3303">
        <w:rPr>
          <w:rFonts w:ascii="Times New Roman" w:hAnsi="Times New Roman" w:cs="Times New Roman"/>
          <w:sz w:val="28"/>
          <w:szCs w:val="28"/>
        </w:rPr>
        <w:t>аренды</w:t>
      </w:r>
      <w:proofErr w:type="gramEnd"/>
      <w:r w:rsidRPr="008E3303">
        <w:rPr>
          <w:rFonts w:ascii="Times New Roman" w:hAnsi="Times New Roman" w:cs="Times New Roman"/>
          <w:sz w:val="28"/>
          <w:szCs w:val="28"/>
        </w:rPr>
        <w:t xml:space="preserve">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3.5.1.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6.2.4 пункта 6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подпунктом 6.2.4 пункта 6 Порядка.</w:t>
      </w:r>
      <w:r w:rsidRPr="008E3303">
        <w:rPr>
          <w:rFonts w:ascii="Times New Roman" w:hAnsi="Times New Roman" w:cs="Times New Roman"/>
          <w:sz w:val="28"/>
          <w:szCs w:val="28"/>
        </w:rPr>
        <w:cr/>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3.5.3. Земельного участка, право </w:t>
      </w:r>
      <w:proofErr w:type="gramStart"/>
      <w:r w:rsidRPr="008E3303">
        <w:rPr>
          <w:rFonts w:ascii="Times New Roman" w:hAnsi="Times New Roman" w:cs="Times New Roman"/>
          <w:sz w:val="28"/>
          <w:szCs w:val="28"/>
        </w:rPr>
        <w:t>аренды</w:t>
      </w:r>
      <w:proofErr w:type="gramEnd"/>
      <w:r w:rsidRPr="008E3303">
        <w:rPr>
          <w:rFonts w:ascii="Times New Roman" w:hAnsi="Times New Roman" w:cs="Times New Roman"/>
          <w:sz w:val="28"/>
          <w:szCs w:val="28"/>
        </w:rPr>
        <w:t xml:space="preserve"> на который переоформлено с права постоянного (бессрочного) пользования в соответствии с земельным законодательством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3.6. Арендная плата рассчитывается в размере 2,5 процента от кадастровой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3.6.1. </w:t>
      </w:r>
      <w:proofErr w:type="gramStart"/>
      <w:r w:rsidRPr="008E3303">
        <w:rPr>
          <w:rFonts w:ascii="Times New Roman" w:hAnsi="Times New Roman" w:cs="Times New Roman"/>
          <w:sz w:val="28"/>
          <w:szCs w:val="28"/>
        </w:rP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8E3303">
        <w:rPr>
          <w:rFonts w:ascii="Times New Roman" w:hAnsi="Times New Roman" w:cs="Times New Roman"/>
          <w:sz w:val="28"/>
          <w:szCs w:val="28"/>
        </w:rPr>
        <w:t>невведения</w:t>
      </w:r>
      <w:proofErr w:type="spellEnd"/>
      <w:r w:rsidRPr="008E3303">
        <w:rPr>
          <w:rFonts w:ascii="Times New Roman" w:hAnsi="Times New Roman" w:cs="Times New Roman"/>
          <w:sz w:val="28"/>
          <w:szCs w:val="28"/>
        </w:rPr>
        <w:t xml:space="preserve"> в эксплуатацию объектов недвижимости по истечении двух</w:t>
      </w:r>
      <w:proofErr w:type="gramEnd"/>
      <w:r w:rsidRPr="008E3303">
        <w:rPr>
          <w:rFonts w:ascii="Times New Roman" w:hAnsi="Times New Roman" w:cs="Times New Roman"/>
          <w:sz w:val="28"/>
          <w:szCs w:val="28"/>
        </w:rPr>
        <w:t xml:space="preserve"> лет </w:t>
      </w:r>
      <w:proofErr w:type="gramStart"/>
      <w:r w:rsidRPr="008E3303">
        <w:rPr>
          <w:rFonts w:ascii="Times New Roman" w:hAnsi="Times New Roman" w:cs="Times New Roman"/>
          <w:sz w:val="28"/>
          <w:szCs w:val="28"/>
        </w:rPr>
        <w:t>с даты заключения</w:t>
      </w:r>
      <w:proofErr w:type="gramEnd"/>
      <w:r w:rsidRPr="008E3303">
        <w:rPr>
          <w:rFonts w:ascii="Times New Roman" w:hAnsi="Times New Roman" w:cs="Times New Roman"/>
          <w:sz w:val="28"/>
          <w:szCs w:val="28"/>
        </w:rPr>
        <w:t xml:space="preserve">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3.6.2. Земельного участка в составе земель особо охраняемых территорий и объектов, за исключением случаев, предусмотренных подпунктом 6.1 пункта 6 и пунктом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3.6.3. Земельного участка из земель населенных пунктов, за исключением случаев, предусмотренных подпунктами 3.1, 3.3, 3.4, 3.5.2, 3.5.3, 3.7 пункта 3, пунктами 6 и 7 Порядка.</w:t>
      </w:r>
    </w:p>
    <w:p w:rsidR="001C3BE6"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3.7. </w:t>
      </w:r>
      <w:proofErr w:type="gramStart"/>
      <w:r w:rsidRPr="008E3303">
        <w:rPr>
          <w:rFonts w:ascii="Times New Roman" w:hAnsi="Times New Roman" w:cs="Times New Roman"/>
          <w:sz w:val="28"/>
          <w:szCs w:val="28"/>
        </w:rPr>
        <w:t>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w:t>
      </w:r>
      <w:proofErr w:type="gramEnd"/>
      <w:r w:rsidRPr="008E3303">
        <w:rPr>
          <w:rFonts w:ascii="Times New Roman" w:hAnsi="Times New Roman" w:cs="Times New Roman"/>
          <w:sz w:val="28"/>
          <w:szCs w:val="28"/>
        </w:rPr>
        <w:t xml:space="preserve">», в случае </w:t>
      </w:r>
      <w:proofErr w:type="spellStart"/>
      <w:r w:rsidRPr="008E3303">
        <w:rPr>
          <w:rFonts w:ascii="Times New Roman" w:hAnsi="Times New Roman" w:cs="Times New Roman"/>
          <w:sz w:val="28"/>
          <w:szCs w:val="28"/>
        </w:rPr>
        <w:t>невведения</w:t>
      </w:r>
      <w:proofErr w:type="spellEnd"/>
      <w:r w:rsidRPr="008E3303">
        <w:rPr>
          <w:rFonts w:ascii="Times New Roman" w:hAnsi="Times New Roman" w:cs="Times New Roman"/>
          <w:sz w:val="28"/>
          <w:szCs w:val="28"/>
        </w:rPr>
        <w:t xml:space="preserve"> в эксплуатацию объектов недвижимости по истечении трех лет </w:t>
      </w:r>
      <w:proofErr w:type="gramStart"/>
      <w:r w:rsidRPr="008E3303">
        <w:rPr>
          <w:rFonts w:ascii="Times New Roman" w:hAnsi="Times New Roman" w:cs="Times New Roman"/>
          <w:sz w:val="28"/>
          <w:szCs w:val="28"/>
        </w:rPr>
        <w:t>с даты заключения</w:t>
      </w:r>
      <w:proofErr w:type="gramEnd"/>
      <w:r w:rsidRPr="008E3303">
        <w:rPr>
          <w:rFonts w:ascii="Times New Roman" w:hAnsi="Times New Roman" w:cs="Times New Roman"/>
          <w:sz w:val="28"/>
          <w:szCs w:val="28"/>
        </w:rPr>
        <w:t xml:space="preserve">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680A20">
        <w:rPr>
          <w:rFonts w:ascii="Times New Roman" w:hAnsi="Times New Roman" w:cs="Times New Roman"/>
          <w:sz w:val="28"/>
          <w:szCs w:val="28"/>
        </w:rPr>
        <w:t>3.8. Арендная плата рассчитывается в размере 1 процента от кадастровой стоимости в отношении земельного участка, предоставленного казачьим обществам, внесенным в государственный реестр казачьих обществ в Российской Федерации, на территории их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 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подпунктах 4.1 и 4.2 настоящего пункта.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4.1.1. Земельного участка общего пользования, за исключением случаев, предусмотренных пунктами 6 и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w:t>
      </w:r>
      <w:r w:rsidRPr="008E3303">
        <w:rPr>
          <w:rFonts w:ascii="Times New Roman" w:hAnsi="Times New Roman" w:cs="Times New Roman"/>
          <w:sz w:val="28"/>
          <w:szCs w:val="28"/>
        </w:rPr>
        <w:lastRenderedPageBreak/>
        <w:t>земель иного специального назначения, за исключением случаев, предусмотренных подпунктом 6.2.5 пункта 6 и пунктом 7 Порядка.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5. 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при условии соответствия указанных инвестиционных проектов критериям, установленным законом Краснодарского края.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6.2.1. </w:t>
      </w:r>
      <w:proofErr w:type="gramStart"/>
      <w:r w:rsidRPr="008E3303">
        <w:rPr>
          <w:rFonts w:ascii="Times New Roman" w:hAnsi="Times New Roman" w:cs="Times New Roman"/>
          <w:sz w:val="28"/>
          <w:szCs w:val="28"/>
        </w:rPr>
        <w:t xml:space="preserve">С лицом, которое в соответствии с Земельным кодексом Российской Федерации, а также с Федеральным законом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w:t>
      </w:r>
      <w:proofErr w:type="spellStart"/>
      <w:r w:rsidRPr="008E3303">
        <w:rPr>
          <w:rFonts w:ascii="Times New Roman" w:hAnsi="Times New Roman" w:cs="Times New Roman"/>
          <w:sz w:val="28"/>
          <w:szCs w:val="28"/>
        </w:rPr>
        <w:t>вобороте</w:t>
      </w:r>
      <w:proofErr w:type="spellEnd"/>
      <w:r w:rsidRPr="008E3303">
        <w:rPr>
          <w:rFonts w:ascii="Times New Roman" w:hAnsi="Times New Roman" w:cs="Times New Roman"/>
          <w:sz w:val="28"/>
          <w:szCs w:val="28"/>
        </w:rPr>
        <w:t>.</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6.2.2. </w:t>
      </w:r>
      <w:r>
        <w:rPr>
          <w:rFonts w:ascii="Times New Roman" w:hAnsi="Times New Roman" w:cs="Times New Roman"/>
          <w:sz w:val="28"/>
          <w:szCs w:val="28"/>
        </w:rPr>
        <w:t>С</w:t>
      </w:r>
      <w:r w:rsidRPr="00680A20">
        <w:rPr>
          <w:rFonts w:ascii="Times New Roman" w:hAnsi="Times New Roman" w:cs="Times New Roman"/>
          <w:sz w:val="28"/>
          <w:szCs w:val="28"/>
        </w:rPr>
        <w:t xml:space="preserve">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r w:rsidRPr="008E3303">
        <w:rPr>
          <w:rFonts w:ascii="Times New Roman" w:hAnsi="Times New Roman" w:cs="Times New Roman"/>
          <w:sz w:val="28"/>
          <w:szCs w:val="28"/>
        </w:rPr>
        <w:t>.</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6.2.3. </w:t>
      </w:r>
      <w:proofErr w:type="gramStart"/>
      <w:r w:rsidRPr="008E3303">
        <w:rPr>
          <w:rFonts w:ascii="Times New Roman" w:hAnsi="Times New Roman" w:cs="Times New Roman"/>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proofErr w:type="spellStart"/>
      <w:r w:rsidRPr="008E3303">
        <w:rPr>
          <w:rFonts w:ascii="Times New Roman" w:hAnsi="Times New Roman" w:cs="Times New Roman"/>
          <w:sz w:val="28"/>
          <w:szCs w:val="28"/>
        </w:rPr>
        <w:t>домасоциального</w:t>
      </w:r>
      <w:proofErr w:type="spellEnd"/>
      <w:proofErr w:type="gramEnd"/>
      <w:r w:rsidRPr="008E3303">
        <w:rPr>
          <w:rFonts w:ascii="Times New Roman" w:hAnsi="Times New Roman" w:cs="Times New Roman"/>
          <w:sz w:val="28"/>
          <w:szCs w:val="28"/>
        </w:rPr>
        <w:t xml:space="preserve"> </w:t>
      </w:r>
      <w:proofErr w:type="gramStart"/>
      <w:r w:rsidRPr="008E3303">
        <w:rPr>
          <w:rFonts w:ascii="Times New Roman" w:hAnsi="Times New Roman" w:cs="Times New Roman"/>
          <w:sz w:val="28"/>
          <w:szCs w:val="28"/>
        </w:rPr>
        <w:t xml:space="preserve">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w:t>
      </w:r>
      <w:r w:rsidRPr="008E3303">
        <w:rPr>
          <w:rFonts w:ascii="Times New Roman" w:hAnsi="Times New Roman" w:cs="Times New Roman"/>
          <w:sz w:val="28"/>
          <w:szCs w:val="28"/>
        </w:rPr>
        <w:lastRenderedPageBreak/>
        <w:t>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 </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6.2.5.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 В случае предоставления земельного участка для размещения следующих объектов:</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7.2.2. Объектов использования атомной энергии.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7.2.5. Объектов, обеспечивающих космическую деятельность.</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7.2.7. Объектов систем </w:t>
      </w:r>
      <w:proofErr w:type="spellStart"/>
      <w:r w:rsidRPr="008E3303">
        <w:rPr>
          <w:rFonts w:ascii="Times New Roman" w:hAnsi="Times New Roman" w:cs="Times New Roman"/>
          <w:sz w:val="28"/>
          <w:szCs w:val="28"/>
        </w:rPr>
        <w:t>электро</w:t>
      </w:r>
      <w:proofErr w:type="spellEnd"/>
      <w:r w:rsidRPr="008E3303">
        <w:rPr>
          <w:rFonts w:ascii="Times New Roman" w:hAnsi="Times New Roman" w:cs="Times New Roman"/>
          <w:sz w:val="28"/>
          <w:szCs w:val="28"/>
        </w:rP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8. </w:t>
      </w:r>
      <w:proofErr w:type="gramStart"/>
      <w:r w:rsidRPr="008E3303">
        <w:rPr>
          <w:rFonts w:ascii="Times New Roman" w:hAnsi="Times New Roman" w:cs="Times New Roman"/>
          <w:sz w:val="28"/>
          <w:szCs w:val="28"/>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lastRenderedPageBreak/>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для заключаемого договора аренды земельного участка - </w:t>
      </w:r>
      <w:proofErr w:type="gramStart"/>
      <w:r w:rsidRPr="008E3303">
        <w:rPr>
          <w:rFonts w:ascii="Times New Roman" w:hAnsi="Times New Roman" w:cs="Times New Roman"/>
          <w:sz w:val="28"/>
          <w:szCs w:val="28"/>
        </w:rPr>
        <w:t>с даты заключения</w:t>
      </w:r>
      <w:proofErr w:type="gramEnd"/>
      <w:r w:rsidRPr="008E3303">
        <w:rPr>
          <w:rFonts w:ascii="Times New Roman" w:hAnsi="Times New Roman" w:cs="Times New Roman"/>
          <w:sz w:val="28"/>
          <w:szCs w:val="28"/>
        </w:rPr>
        <w:t xml:space="preserve"> договора;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для действующего договора аренды земельного участка - </w:t>
      </w:r>
      <w:proofErr w:type="gramStart"/>
      <w:r w:rsidRPr="008E3303">
        <w:rPr>
          <w:rFonts w:ascii="Times New Roman" w:hAnsi="Times New Roman" w:cs="Times New Roman"/>
          <w:sz w:val="28"/>
          <w:szCs w:val="28"/>
        </w:rPr>
        <w:t>с даты определения</w:t>
      </w:r>
      <w:proofErr w:type="gramEnd"/>
      <w:r w:rsidRPr="008E3303">
        <w:rPr>
          <w:rFonts w:ascii="Times New Roman" w:hAnsi="Times New Roman" w:cs="Times New Roman"/>
          <w:sz w:val="28"/>
          <w:szCs w:val="28"/>
        </w:rPr>
        <w:t xml:space="preserve"> рыночной стоимости земельного участка как объекта оценки.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 Арендная плата за земельный участок, если иное не установлено федеральным законодательством, а также пунктами 6 - 9 Порядка, пересматривается арендодателем в одностороннем порядке в следующих случаях:</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11.1. Изменение уровня инфляции.</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11.3. Изменение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в случае изменения методики расчета арендной платы при переходе на рыночную стоимость земельного участка - </w:t>
      </w:r>
      <w:proofErr w:type="gramStart"/>
      <w:r w:rsidRPr="008E3303">
        <w:rPr>
          <w:rFonts w:ascii="Times New Roman" w:hAnsi="Times New Roman" w:cs="Times New Roman"/>
          <w:sz w:val="28"/>
          <w:szCs w:val="28"/>
        </w:rPr>
        <w:t>с даты определения</w:t>
      </w:r>
      <w:proofErr w:type="gramEnd"/>
      <w:r w:rsidRPr="008E3303">
        <w:rPr>
          <w:rFonts w:ascii="Times New Roman" w:hAnsi="Times New Roman" w:cs="Times New Roman"/>
          <w:sz w:val="28"/>
          <w:szCs w:val="28"/>
        </w:rPr>
        <w:t xml:space="preserve"> новой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11.4. Пересмотр ставок арендной платы и (или) ставок земельного налога.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11.5. Изменение законодательства Российской Федерации и Краснодарского края, регулирующего соответствующие правоотношения.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11.6. В случаях, предусмотренных условиями договора.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11.7. В иных случаях, предусмотренных законодательством.</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12. </w:t>
      </w:r>
      <w:proofErr w:type="gramStart"/>
      <w:r w:rsidRPr="008E3303">
        <w:rPr>
          <w:rFonts w:ascii="Times New Roman" w:hAnsi="Times New Roman" w:cs="Times New Roman"/>
          <w:sz w:val="28"/>
          <w:szCs w:val="28"/>
        </w:rPr>
        <w:t xml:space="preserve">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w:t>
      </w:r>
      <w:r w:rsidRPr="008E3303">
        <w:rPr>
          <w:rFonts w:ascii="Times New Roman" w:hAnsi="Times New Roman" w:cs="Times New Roman"/>
          <w:sz w:val="28"/>
          <w:szCs w:val="28"/>
        </w:rPr>
        <w:lastRenderedPageBreak/>
        <w:t>состоянию на начало соответствующего финансового года, начиная с года, следующего за годом, в котором заключен указанный договор аренды.</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пункте 12 Порядка, не проводится.</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 xml:space="preserve">16. </w:t>
      </w:r>
      <w:proofErr w:type="gramStart"/>
      <w:r w:rsidRPr="008E3303">
        <w:rPr>
          <w:rFonts w:ascii="Times New Roman" w:hAnsi="Times New Roman" w:cs="Times New Roman"/>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1C3BE6" w:rsidRPr="008E3303" w:rsidRDefault="001C3BE6" w:rsidP="001C3BE6">
      <w:pPr>
        <w:pStyle w:val="ab"/>
        <w:ind w:firstLine="851"/>
        <w:jc w:val="both"/>
        <w:rPr>
          <w:rFonts w:ascii="Times New Roman" w:hAnsi="Times New Roman" w:cs="Times New Roman"/>
          <w:sz w:val="28"/>
          <w:szCs w:val="28"/>
        </w:rPr>
      </w:pPr>
      <w:r w:rsidRPr="008E3303">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1C3BE6" w:rsidRDefault="001C3BE6" w:rsidP="001C3BE6">
      <w:pPr>
        <w:pStyle w:val="ad"/>
        <w:rPr>
          <w:rFonts w:ascii="Times New Roman" w:hAnsi="Times New Roman" w:cs="Times New Roman"/>
          <w:color w:val="000000" w:themeColor="text1"/>
          <w:sz w:val="28"/>
          <w:szCs w:val="28"/>
        </w:rPr>
      </w:pPr>
    </w:p>
    <w:p w:rsidR="001C3BE6" w:rsidRDefault="001C3BE6" w:rsidP="001C3BE6"/>
    <w:p w:rsidR="001C3BE6" w:rsidRPr="00496EDD" w:rsidRDefault="001C3BE6" w:rsidP="001C3BE6"/>
    <w:p w:rsidR="001C3BE6" w:rsidRPr="00F6043E" w:rsidRDefault="001C3BE6" w:rsidP="001C3BE6">
      <w:pPr>
        <w:pStyle w:val="ad"/>
        <w:rPr>
          <w:rFonts w:ascii="Times New Roman" w:hAnsi="Times New Roman" w:cs="Times New Roman"/>
          <w:color w:val="000000" w:themeColor="text1"/>
          <w:sz w:val="28"/>
          <w:szCs w:val="28"/>
        </w:rPr>
      </w:pPr>
      <w:r w:rsidRPr="00F6043E">
        <w:rPr>
          <w:rFonts w:ascii="Times New Roman" w:hAnsi="Times New Roman" w:cs="Times New Roman"/>
          <w:color w:val="000000" w:themeColor="text1"/>
          <w:sz w:val="28"/>
          <w:szCs w:val="28"/>
        </w:rPr>
        <w:t xml:space="preserve">Первый заместитель главы </w:t>
      </w:r>
      <w:proofErr w:type="gramStart"/>
      <w:r w:rsidRPr="00F6043E">
        <w:rPr>
          <w:rFonts w:ascii="Times New Roman" w:hAnsi="Times New Roman" w:cs="Times New Roman"/>
          <w:color w:val="000000" w:themeColor="text1"/>
          <w:sz w:val="28"/>
          <w:szCs w:val="28"/>
        </w:rPr>
        <w:t>муниципального</w:t>
      </w:r>
      <w:proofErr w:type="gramEnd"/>
    </w:p>
    <w:p w:rsidR="001C3BE6" w:rsidRPr="00F6043E" w:rsidRDefault="001C3BE6" w:rsidP="001C3BE6">
      <w:pPr>
        <w:pStyle w:val="ad"/>
        <w:rPr>
          <w:rFonts w:ascii="Times New Roman" w:hAnsi="Times New Roman" w:cs="Times New Roman"/>
          <w:color w:val="000000" w:themeColor="text1"/>
          <w:sz w:val="28"/>
          <w:szCs w:val="28"/>
        </w:rPr>
      </w:pPr>
      <w:r w:rsidRPr="00F6043E">
        <w:rPr>
          <w:rFonts w:ascii="Times New Roman" w:hAnsi="Times New Roman" w:cs="Times New Roman"/>
          <w:color w:val="000000" w:themeColor="text1"/>
          <w:sz w:val="28"/>
          <w:szCs w:val="28"/>
        </w:rPr>
        <w:t xml:space="preserve">образования Новокубанский район, </w:t>
      </w:r>
    </w:p>
    <w:p w:rsidR="001C3BE6" w:rsidRPr="00F6043E" w:rsidRDefault="001C3BE6" w:rsidP="001C3BE6">
      <w:pPr>
        <w:pStyle w:val="ad"/>
        <w:rPr>
          <w:rFonts w:ascii="Times New Roman" w:hAnsi="Times New Roman" w:cs="Times New Roman"/>
          <w:color w:val="000000" w:themeColor="text1"/>
          <w:sz w:val="28"/>
          <w:szCs w:val="28"/>
        </w:rPr>
      </w:pPr>
      <w:r w:rsidRPr="00F6043E">
        <w:rPr>
          <w:rFonts w:ascii="Times New Roman" w:hAnsi="Times New Roman" w:cs="Times New Roman"/>
          <w:color w:val="000000" w:themeColor="text1"/>
          <w:sz w:val="28"/>
          <w:szCs w:val="28"/>
        </w:rPr>
        <w:t xml:space="preserve">начальник финансового  управления </w:t>
      </w:r>
    </w:p>
    <w:p w:rsidR="001C3BE6" w:rsidRPr="00F6043E" w:rsidRDefault="001C3BE6" w:rsidP="001C3BE6">
      <w:pPr>
        <w:pStyle w:val="ad"/>
        <w:rPr>
          <w:rFonts w:ascii="Times New Roman" w:hAnsi="Times New Roman" w:cs="Times New Roman"/>
          <w:color w:val="000000" w:themeColor="text1"/>
          <w:sz w:val="28"/>
          <w:szCs w:val="28"/>
        </w:rPr>
      </w:pPr>
      <w:r w:rsidRPr="00F6043E">
        <w:rPr>
          <w:rFonts w:ascii="Times New Roman" w:hAnsi="Times New Roman" w:cs="Times New Roman"/>
          <w:color w:val="000000" w:themeColor="text1"/>
          <w:sz w:val="28"/>
          <w:szCs w:val="28"/>
        </w:rPr>
        <w:t xml:space="preserve">администрации </w:t>
      </w:r>
      <w:proofErr w:type="gramStart"/>
      <w:r w:rsidRPr="00F6043E">
        <w:rPr>
          <w:rFonts w:ascii="Times New Roman" w:hAnsi="Times New Roman" w:cs="Times New Roman"/>
          <w:color w:val="000000" w:themeColor="text1"/>
          <w:sz w:val="28"/>
          <w:szCs w:val="28"/>
        </w:rPr>
        <w:t>муниципального</w:t>
      </w:r>
      <w:proofErr w:type="gramEnd"/>
    </w:p>
    <w:p w:rsidR="001C3BE6" w:rsidRDefault="001C3BE6" w:rsidP="001C3BE6">
      <w:pPr>
        <w:pStyle w:val="ab"/>
        <w:tabs>
          <w:tab w:val="right" w:pos="9632"/>
        </w:tabs>
        <w:jc w:val="both"/>
        <w:rPr>
          <w:sz w:val="28"/>
          <w:szCs w:val="28"/>
        </w:rPr>
      </w:pPr>
      <w:r w:rsidRPr="00F6043E">
        <w:rPr>
          <w:rFonts w:ascii="Times New Roman" w:hAnsi="Times New Roman" w:cs="Times New Roman"/>
          <w:color w:val="000000" w:themeColor="text1"/>
          <w:sz w:val="28"/>
          <w:szCs w:val="28"/>
        </w:rPr>
        <w:t>образования Новокубанский  район</w:t>
      </w:r>
      <w:r>
        <w:rPr>
          <w:rFonts w:ascii="Times New Roman" w:hAnsi="Times New Roman" w:cs="Times New Roman"/>
          <w:color w:val="000000" w:themeColor="text1"/>
          <w:sz w:val="28"/>
          <w:szCs w:val="28"/>
        </w:rPr>
        <w:tab/>
      </w:r>
      <w:proofErr w:type="spellStart"/>
      <w:r>
        <w:rPr>
          <w:rFonts w:ascii="Times New Roman" w:hAnsi="Times New Roman" w:cs="Times New Roman"/>
          <w:color w:val="000000" w:themeColor="text1"/>
          <w:sz w:val="28"/>
          <w:szCs w:val="28"/>
        </w:rPr>
        <w:t>Е.В.Афонина</w:t>
      </w:r>
      <w:proofErr w:type="spellEnd"/>
    </w:p>
    <w:p w:rsidR="001C3BE6" w:rsidRPr="008A1414" w:rsidRDefault="001C3BE6" w:rsidP="00982B66">
      <w:pPr>
        <w:widowControl w:val="0"/>
        <w:rPr>
          <w:sz w:val="28"/>
          <w:szCs w:val="28"/>
        </w:rPr>
      </w:pPr>
    </w:p>
    <w:sectPr w:rsidR="001C3BE6" w:rsidRPr="008A1414" w:rsidSect="00982B66">
      <w:headerReference w:type="default" r:id="rId6"/>
      <w:pgSz w:w="11906" w:h="16838"/>
      <w:pgMar w:top="1134" w:right="851"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88" w:rsidRDefault="00756E88" w:rsidP="00E124F6">
      <w:r>
        <w:separator/>
      </w:r>
    </w:p>
  </w:endnote>
  <w:endnote w:type="continuationSeparator" w:id="0">
    <w:p w:rsidR="00756E88" w:rsidRDefault="00756E88" w:rsidP="00E12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88" w:rsidRDefault="00756E88" w:rsidP="00E124F6">
      <w:r>
        <w:separator/>
      </w:r>
    </w:p>
  </w:footnote>
  <w:footnote w:type="continuationSeparator" w:id="0">
    <w:p w:rsidR="00756E88" w:rsidRDefault="00756E88" w:rsidP="00E12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30303"/>
      <w:docPartObj>
        <w:docPartGallery w:val="Page Numbers (Top of Page)"/>
        <w:docPartUnique/>
      </w:docPartObj>
    </w:sdtPr>
    <w:sdtContent>
      <w:p w:rsidR="00E124F6" w:rsidRDefault="00877246">
        <w:pPr>
          <w:pStyle w:val="a5"/>
          <w:jc w:val="center"/>
        </w:pPr>
        <w:r>
          <w:fldChar w:fldCharType="begin"/>
        </w:r>
        <w:r w:rsidR="002445FE">
          <w:instrText xml:space="preserve"> PAGE   \* MERGEFORMAT </w:instrText>
        </w:r>
        <w:r>
          <w:fldChar w:fldCharType="separate"/>
        </w:r>
        <w:r w:rsidR="0018153B">
          <w:rPr>
            <w:noProof/>
          </w:rPr>
          <w:t>10</w:t>
        </w:r>
        <w:r>
          <w:rPr>
            <w:noProof/>
          </w:rPr>
          <w:fldChar w:fldCharType="end"/>
        </w:r>
      </w:p>
    </w:sdtContent>
  </w:sdt>
  <w:p w:rsidR="00E124F6" w:rsidRDefault="00E124F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2FD9"/>
    <w:rsid w:val="00007A1A"/>
    <w:rsid w:val="0004014F"/>
    <w:rsid w:val="001271AA"/>
    <w:rsid w:val="0018153B"/>
    <w:rsid w:val="00195CD1"/>
    <w:rsid w:val="001C3BE6"/>
    <w:rsid w:val="001C4120"/>
    <w:rsid w:val="001F034E"/>
    <w:rsid w:val="001F2FD9"/>
    <w:rsid w:val="002200A0"/>
    <w:rsid w:val="0022127A"/>
    <w:rsid w:val="002445FE"/>
    <w:rsid w:val="002500E2"/>
    <w:rsid w:val="00312C25"/>
    <w:rsid w:val="003D4893"/>
    <w:rsid w:val="0042243E"/>
    <w:rsid w:val="004548FE"/>
    <w:rsid w:val="004C44EC"/>
    <w:rsid w:val="004F47F7"/>
    <w:rsid w:val="005B2974"/>
    <w:rsid w:val="006B4488"/>
    <w:rsid w:val="00756E88"/>
    <w:rsid w:val="007967ED"/>
    <w:rsid w:val="007F48EB"/>
    <w:rsid w:val="00825DD4"/>
    <w:rsid w:val="00836646"/>
    <w:rsid w:val="00844476"/>
    <w:rsid w:val="00877246"/>
    <w:rsid w:val="008A1414"/>
    <w:rsid w:val="008C1A2B"/>
    <w:rsid w:val="008D4001"/>
    <w:rsid w:val="008E75C3"/>
    <w:rsid w:val="008F0027"/>
    <w:rsid w:val="00904860"/>
    <w:rsid w:val="00982B66"/>
    <w:rsid w:val="009C3B93"/>
    <w:rsid w:val="00A15B5A"/>
    <w:rsid w:val="00A30038"/>
    <w:rsid w:val="00A738D6"/>
    <w:rsid w:val="00AD5211"/>
    <w:rsid w:val="00C007B2"/>
    <w:rsid w:val="00C05FE7"/>
    <w:rsid w:val="00C751E8"/>
    <w:rsid w:val="00CC053D"/>
    <w:rsid w:val="00D618A2"/>
    <w:rsid w:val="00D954CD"/>
    <w:rsid w:val="00DF0597"/>
    <w:rsid w:val="00E124F6"/>
    <w:rsid w:val="00E42278"/>
    <w:rsid w:val="00E858A4"/>
    <w:rsid w:val="00F2085A"/>
    <w:rsid w:val="00F6430F"/>
    <w:rsid w:val="00FE3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2FD9"/>
    <w:pPr>
      <w:ind w:firstLine="567"/>
      <w:jc w:val="both"/>
    </w:pPr>
    <w:rPr>
      <w:sz w:val="28"/>
      <w:szCs w:val="20"/>
    </w:rPr>
  </w:style>
  <w:style w:type="character" w:customStyle="1" w:styleId="a4">
    <w:name w:val="Основной текст с отступом Знак"/>
    <w:basedOn w:val="a0"/>
    <w:link w:val="a3"/>
    <w:rsid w:val="001F2FD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124F6"/>
    <w:pPr>
      <w:tabs>
        <w:tab w:val="center" w:pos="4677"/>
        <w:tab w:val="right" w:pos="9355"/>
      </w:tabs>
    </w:pPr>
  </w:style>
  <w:style w:type="character" w:customStyle="1" w:styleId="a6">
    <w:name w:val="Верхний колонтитул Знак"/>
    <w:basedOn w:val="a0"/>
    <w:link w:val="a5"/>
    <w:uiPriority w:val="99"/>
    <w:rsid w:val="00E124F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124F6"/>
    <w:pPr>
      <w:tabs>
        <w:tab w:val="center" w:pos="4677"/>
        <w:tab w:val="right" w:pos="9355"/>
      </w:tabs>
    </w:pPr>
  </w:style>
  <w:style w:type="character" w:customStyle="1" w:styleId="a8">
    <w:name w:val="Нижний колонтитул Знак"/>
    <w:basedOn w:val="a0"/>
    <w:link w:val="a7"/>
    <w:uiPriority w:val="99"/>
    <w:semiHidden/>
    <w:rsid w:val="00E124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124F6"/>
    <w:rPr>
      <w:rFonts w:ascii="Tahoma" w:hAnsi="Tahoma" w:cs="Tahoma"/>
      <w:sz w:val="16"/>
      <w:szCs w:val="16"/>
    </w:rPr>
  </w:style>
  <w:style w:type="character" w:customStyle="1" w:styleId="aa">
    <w:name w:val="Текст выноски Знак"/>
    <w:basedOn w:val="a0"/>
    <w:link w:val="a9"/>
    <w:uiPriority w:val="99"/>
    <w:semiHidden/>
    <w:rsid w:val="00E124F6"/>
    <w:rPr>
      <w:rFonts w:ascii="Tahoma" w:eastAsia="Times New Roman" w:hAnsi="Tahoma" w:cs="Tahoma"/>
      <w:sz w:val="16"/>
      <w:szCs w:val="16"/>
      <w:lang w:eastAsia="ru-RU"/>
    </w:rPr>
  </w:style>
  <w:style w:type="paragraph" w:styleId="ab">
    <w:name w:val="No Spacing"/>
    <w:uiPriority w:val="1"/>
    <w:qFormat/>
    <w:rsid w:val="001C3BE6"/>
    <w:pPr>
      <w:spacing w:after="0" w:line="240" w:lineRule="auto"/>
    </w:pPr>
  </w:style>
  <w:style w:type="character" w:customStyle="1" w:styleId="ac">
    <w:name w:val="Цветовое выделение"/>
    <w:uiPriority w:val="99"/>
    <w:rsid w:val="001C3BE6"/>
    <w:rPr>
      <w:b/>
      <w:bCs/>
      <w:color w:val="26282F"/>
    </w:rPr>
  </w:style>
  <w:style w:type="paragraph" w:customStyle="1" w:styleId="ad">
    <w:name w:val="Прижатый влево"/>
    <w:basedOn w:val="a"/>
    <w:next w:val="a"/>
    <w:uiPriority w:val="99"/>
    <w:rsid w:val="001C3BE6"/>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2FD9"/>
    <w:pPr>
      <w:ind w:firstLine="567"/>
      <w:jc w:val="both"/>
    </w:pPr>
    <w:rPr>
      <w:sz w:val="28"/>
      <w:szCs w:val="20"/>
    </w:rPr>
  </w:style>
  <w:style w:type="character" w:customStyle="1" w:styleId="a4">
    <w:name w:val="Основной текст с отступом Знак"/>
    <w:basedOn w:val="a0"/>
    <w:link w:val="a3"/>
    <w:rsid w:val="001F2FD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124F6"/>
    <w:pPr>
      <w:tabs>
        <w:tab w:val="center" w:pos="4677"/>
        <w:tab w:val="right" w:pos="9355"/>
      </w:tabs>
    </w:pPr>
  </w:style>
  <w:style w:type="character" w:customStyle="1" w:styleId="a6">
    <w:name w:val="Верхний колонтитул Знак"/>
    <w:basedOn w:val="a0"/>
    <w:link w:val="a5"/>
    <w:uiPriority w:val="99"/>
    <w:rsid w:val="00E124F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124F6"/>
    <w:pPr>
      <w:tabs>
        <w:tab w:val="center" w:pos="4677"/>
        <w:tab w:val="right" w:pos="9355"/>
      </w:tabs>
    </w:pPr>
  </w:style>
  <w:style w:type="character" w:customStyle="1" w:styleId="a8">
    <w:name w:val="Нижний колонтитул Знак"/>
    <w:basedOn w:val="a0"/>
    <w:link w:val="a7"/>
    <w:uiPriority w:val="99"/>
    <w:semiHidden/>
    <w:rsid w:val="00E124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124F6"/>
    <w:rPr>
      <w:rFonts w:ascii="Tahoma" w:hAnsi="Tahoma" w:cs="Tahoma"/>
      <w:sz w:val="16"/>
      <w:szCs w:val="16"/>
    </w:rPr>
  </w:style>
  <w:style w:type="character" w:customStyle="1" w:styleId="aa">
    <w:name w:val="Текст выноски Знак"/>
    <w:basedOn w:val="a0"/>
    <w:link w:val="a9"/>
    <w:uiPriority w:val="99"/>
    <w:semiHidden/>
    <w:rsid w:val="00E124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2617</TotalTime>
  <Pages>10</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Sovet</cp:lastModifiedBy>
  <cp:revision>18</cp:revision>
  <cp:lastPrinted>2022-03-01T06:03:00Z</cp:lastPrinted>
  <dcterms:created xsi:type="dcterms:W3CDTF">2021-03-24T13:14:00Z</dcterms:created>
  <dcterms:modified xsi:type="dcterms:W3CDTF">2022-03-10T09:11:00Z</dcterms:modified>
</cp:coreProperties>
</file>