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4511"/>
        <w:gridCol w:w="4996"/>
        <w:gridCol w:w="161"/>
      </w:tblGrid>
      <w:tr w:rsidR="00E77A5D" w:rsidTr="00E36C6F">
        <w:trPr>
          <w:gridBefore w:val="1"/>
          <w:wBefore w:w="393" w:type="dxa"/>
          <w:trHeight w:val="113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D6E2E" w:rsidRDefault="00E77A5D" w:rsidP="00A23EBA">
            <w:pPr>
              <w:ind w:right="-58" w:firstLine="567"/>
              <w:rPr>
                <w:b/>
                <w:sz w:val="28"/>
                <w:szCs w:val="28"/>
              </w:rPr>
            </w:pPr>
          </w:p>
        </w:tc>
      </w:tr>
      <w:tr w:rsidR="00E77A5D" w:rsidTr="00E36C6F">
        <w:trPr>
          <w:gridBefore w:val="1"/>
          <w:wBefore w:w="393" w:type="dxa"/>
          <w:trHeight w:val="437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945058" w:rsidRDefault="00E77A5D" w:rsidP="00945058">
            <w:pPr>
              <w:ind w:right="-58" w:firstLine="567"/>
              <w:jc w:val="right"/>
              <w:rPr>
                <w:sz w:val="28"/>
                <w:szCs w:val="28"/>
              </w:rPr>
            </w:pPr>
          </w:p>
        </w:tc>
      </w:tr>
      <w:tr w:rsidR="00E77A5D" w:rsidTr="00E36C6F">
        <w:trPr>
          <w:gridBefore w:val="1"/>
          <w:wBefore w:w="393" w:type="dxa"/>
          <w:trHeight w:val="430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</w:pPr>
          </w:p>
        </w:tc>
      </w:tr>
      <w:tr w:rsidR="00E77A5D" w:rsidTr="00E36C6F">
        <w:trPr>
          <w:gridBefore w:val="1"/>
          <w:wBefore w:w="393" w:type="dxa"/>
          <w:trHeight w:val="195"/>
          <w:jc w:val="center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E77A5D" w:rsidTr="00E3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  <w:trHeight w:val="1052"/>
          <w:jc w:val="center"/>
        </w:trPr>
        <w:tc>
          <w:tcPr>
            <w:tcW w:w="9900" w:type="dxa"/>
            <w:gridSpan w:val="3"/>
            <w:vAlign w:val="bottom"/>
          </w:tcPr>
          <w:p w:rsidR="00E77A5D" w:rsidRDefault="00577AB7" w:rsidP="004237B3">
            <w:pPr>
              <w:tabs>
                <w:tab w:val="left" w:pos="1653"/>
              </w:tabs>
              <w:ind w:right="-58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муниципального образования Новокубанский район от 16 июля 2020 года № 567</w:t>
            </w:r>
            <w:r w:rsidR="00E77A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E77A5D">
              <w:rPr>
                <w:b/>
                <w:sz w:val="28"/>
                <w:szCs w:val="28"/>
              </w:rPr>
              <w:t>Об утверждении Положения о порядке владения, пользования и распоряжения муниципальной собственностью муниципального образования Новокубанск</w:t>
            </w:r>
            <w:r w:rsidR="00127188">
              <w:rPr>
                <w:b/>
                <w:sz w:val="28"/>
                <w:szCs w:val="28"/>
              </w:rPr>
              <w:t>ий район</w:t>
            </w:r>
            <w:r>
              <w:rPr>
                <w:b/>
                <w:sz w:val="28"/>
                <w:szCs w:val="28"/>
              </w:rPr>
              <w:t>»</w:t>
            </w:r>
          </w:p>
          <w:p w:rsidR="004237B3" w:rsidRPr="004237B3" w:rsidRDefault="004237B3" w:rsidP="004237B3">
            <w:pPr>
              <w:tabs>
                <w:tab w:val="left" w:pos="1653"/>
              </w:tabs>
              <w:ind w:right="-58" w:firstLine="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7A5D" w:rsidRPr="004D5FF5" w:rsidRDefault="00577AB7" w:rsidP="004D5FF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обращения главы муниципального образования Новокубанский район к Совету муниципального образования Новокубанский район, заместителя начальника управления правового обеспечения, реестра и регистра </w:t>
      </w:r>
      <w:r w:rsidR="00317B0A">
        <w:rPr>
          <w:sz w:val="28"/>
          <w:szCs w:val="28"/>
        </w:rPr>
        <w:t>департамента внутренней политики администрации Краснодарского края Т.П.Мареевой</w:t>
      </w:r>
      <w:r w:rsidR="004D5FF5" w:rsidRPr="004D5FF5">
        <w:rPr>
          <w:sz w:val="28"/>
          <w:szCs w:val="28"/>
        </w:rPr>
        <w:t xml:space="preserve">, </w:t>
      </w:r>
      <w:r w:rsidR="00E77A5D" w:rsidRPr="004D5FF5">
        <w:rPr>
          <w:sz w:val="28"/>
          <w:szCs w:val="28"/>
        </w:rPr>
        <w:t>руководствуясь уставом муниципального образования Новокубанский район</w:t>
      </w:r>
      <w:r w:rsidR="00E77A5D" w:rsidRPr="004D5FF5">
        <w:rPr>
          <w:color w:val="000000"/>
          <w:sz w:val="28"/>
          <w:szCs w:val="28"/>
        </w:rPr>
        <w:t xml:space="preserve">, </w:t>
      </w:r>
      <w:r w:rsidR="00E77A5D" w:rsidRPr="004D5FF5">
        <w:rPr>
          <w:sz w:val="28"/>
          <w:szCs w:val="28"/>
        </w:rPr>
        <w:t>Совет  муниципального образования  Новокубанский район р е ш и л:</w:t>
      </w:r>
    </w:p>
    <w:p w:rsidR="00127188" w:rsidRDefault="002E562B" w:rsidP="004D5FF5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right="-58" w:firstLine="851"/>
        <w:jc w:val="both"/>
        <w:rPr>
          <w:sz w:val="28"/>
          <w:szCs w:val="28"/>
        </w:rPr>
      </w:pPr>
      <w:r w:rsidRPr="002E562B">
        <w:rPr>
          <w:sz w:val="28"/>
          <w:szCs w:val="28"/>
        </w:rPr>
        <w:t>Внести в решение Совета муниципального образования Новокубанский район от 16 июля 2020 года 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район»</w:t>
      </w:r>
      <w:r>
        <w:rPr>
          <w:sz w:val="28"/>
          <w:szCs w:val="28"/>
        </w:rPr>
        <w:t xml:space="preserve"> следующие изменения:</w:t>
      </w:r>
    </w:p>
    <w:p w:rsidR="002E562B" w:rsidRPr="00AE776A" w:rsidRDefault="00AE776A" w:rsidP="00AE776A">
      <w:pPr>
        <w:pStyle w:val="a7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5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62B" w:rsidRPr="00AE776A">
        <w:rPr>
          <w:sz w:val="28"/>
          <w:szCs w:val="28"/>
        </w:rPr>
        <w:t>пункт 2.1.4</w:t>
      </w:r>
      <w:r>
        <w:rPr>
          <w:sz w:val="28"/>
          <w:szCs w:val="28"/>
        </w:rPr>
        <w:t xml:space="preserve"> подраздела 2.1</w:t>
      </w:r>
      <w:r w:rsidR="002E562B" w:rsidRPr="00AE776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приложения к решению</w:t>
      </w:r>
      <w:r w:rsidR="00A4616E" w:rsidRPr="00AE776A">
        <w:rPr>
          <w:sz w:val="28"/>
          <w:szCs w:val="28"/>
        </w:rPr>
        <w:t xml:space="preserve"> изложить в следующей редакции:</w:t>
      </w:r>
    </w:p>
    <w:p w:rsidR="00A4616E" w:rsidRPr="00A4616E" w:rsidRDefault="00A4616E" w:rsidP="00A4616E">
      <w:pPr>
        <w:pStyle w:val="a7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58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238F">
        <w:rPr>
          <w:sz w:val="28"/>
          <w:szCs w:val="28"/>
        </w:rPr>
        <w:t xml:space="preserve">2.1.4. </w:t>
      </w:r>
      <w:r w:rsidRPr="00A4616E">
        <w:rPr>
          <w:sz w:val="28"/>
          <w:szCs w:val="28"/>
        </w:rPr>
        <w:t>Объектами учета в реестрах являются:</w:t>
      </w:r>
    </w:p>
    <w:p w:rsidR="00A4616E" w:rsidRPr="00A4616E" w:rsidRDefault="00A4616E" w:rsidP="00A4616E">
      <w:pPr>
        <w:pStyle w:val="a7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58" w:firstLine="851"/>
        <w:jc w:val="both"/>
        <w:rPr>
          <w:sz w:val="28"/>
          <w:szCs w:val="28"/>
        </w:rPr>
      </w:pPr>
      <w:r w:rsidRPr="00A4616E">
        <w:rPr>
          <w:sz w:val="28"/>
          <w:szCs w:val="28"/>
        </w:rPr>
        <w:t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4616E" w:rsidRPr="00A4616E" w:rsidRDefault="00A4616E" w:rsidP="00A4616E">
      <w:pPr>
        <w:pStyle w:val="a7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58" w:firstLine="851"/>
        <w:jc w:val="both"/>
        <w:rPr>
          <w:sz w:val="28"/>
          <w:szCs w:val="28"/>
        </w:rPr>
      </w:pPr>
      <w:r w:rsidRPr="00A4616E">
        <w:rPr>
          <w:sz w:val="28"/>
          <w:szCs w:val="28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</w:t>
      </w:r>
      <w:r w:rsidR="00AE776A">
        <w:rPr>
          <w:sz w:val="28"/>
          <w:szCs w:val="28"/>
        </w:rPr>
        <w:t>ьным законом от 03 ноября 2006 года</w:t>
      </w:r>
      <w:r w:rsidRPr="00A4616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</w:t>
      </w:r>
      <w:r w:rsidRPr="00A4616E">
        <w:rPr>
          <w:sz w:val="28"/>
          <w:szCs w:val="28"/>
        </w:rPr>
        <w:t xml:space="preserve"> 174-ФЗ </w:t>
      </w:r>
      <w:r>
        <w:rPr>
          <w:sz w:val="28"/>
          <w:szCs w:val="28"/>
        </w:rPr>
        <w:t>«</w:t>
      </w:r>
      <w:r w:rsidRPr="00A4616E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</w:t>
      </w:r>
      <w:r w:rsidRPr="00A4616E">
        <w:rPr>
          <w:sz w:val="28"/>
          <w:szCs w:val="28"/>
        </w:rPr>
        <w:t>, Федеральным законо</w:t>
      </w:r>
      <w:r w:rsidR="00AE776A">
        <w:rPr>
          <w:sz w:val="28"/>
          <w:szCs w:val="28"/>
        </w:rPr>
        <w:t>м от 12 января 1996 года</w:t>
      </w:r>
      <w:r w:rsidRPr="00A461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4616E">
        <w:rPr>
          <w:sz w:val="28"/>
          <w:szCs w:val="28"/>
        </w:rPr>
        <w:t xml:space="preserve"> 7-ФЗ </w:t>
      </w:r>
      <w:r>
        <w:rPr>
          <w:sz w:val="28"/>
          <w:szCs w:val="28"/>
        </w:rPr>
        <w:t>«</w:t>
      </w:r>
      <w:r w:rsidRPr="00A4616E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A4616E">
        <w:rPr>
          <w:sz w:val="28"/>
          <w:szCs w:val="28"/>
        </w:rPr>
        <w:t>;</w:t>
      </w:r>
    </w:p>
    <w:p w:rsidR="00A4616E" w:rsidRDefault="00A4616E" w:rsidP="00A4616E">
      <w:pPr>
        <w:pStyle w:val="a7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58" w:firstLine="851"/>
        <w:jc w:val="both"/>
        <w:rPr>
          <w:sz w:val="28"/>
          <w:szCs w:val="28"/>
        </w:rPr>
      </w:pPr>
      <w:r w:rsidRPr="00A4616E">
        <w:rPr>
          <w:sz w:val="28"/>
          <w:szCs w:val="28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0A238F" w:rsidRDefault="000A238F" w:rsidP="001F5B3F">
      <w:pPr>
        <w:pStyle w:val="a7"/>
        <w:tabs>
          <w:tab w:val="left" w:pos="0"/>
          <w:tab w:val="left" w:pos="993"/>
          <w:tab w:val="left" w:pos="1134"/>
        </w:tabs>
        <w:ind w:left="0" w:right="-58" w:firstLine="851"/>
        <w:jc w:val="both"/>
        <w:rPr>
          <w:sz w:val="28"/>
          <w:szCs w:val="28"/>
        </w:rPr>
      </w:pPr>
      <w:r w:rsidRPr="000A238F">
        <w:rPr>
          <w:sz w:val="28"/>
          <w:szCs w:val="28"/>
        </w:rPr>
        <w:t>В отношении объектов движимого имущества, отражаемых в разделе 2.2. «Казна» Реестра, - включаются все объекты движимого имущества, независимо от их балансовой стоимости.</w:t>
      </w:r>
      <w:r>
        <w:rPr>
          <w:sz w:val="28"/>
          <w:szCs w:val="28"/>
        </w:rPr>
        <w:t>».</w:t>
      </w:r>
    </w:p>
    <w:p w:rsidR="000A238F" w:rsidRPr="00AE776A" w:rsidRDefault="00AE776A" w:rsidP="00AE776A">
      <w:pPr>
        <w:pStyle w:val="a7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right="-58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пункт 4.1.1 подраздела 4.1</w:t>
      </w:r>
      <w:r w:rsidR="000A238F" w:rsidRPr="00AE776A">
        <w:rPr>
          <w:sz w:val="28"/>
          <w:szCs w:val="28"/>
        </w:rPr>
        <w:t xml:space="preserve"> раздела 4 </w:t>
      </w:r>
      <w:r>
        <w:rPr>
          <w:sz w:val="28"/>
          <w:szCs w:val="28"/>
        </w:rPr>
        <w:t>приложения к решению</w:t>
      </w:r>
      <w:r w:rsidR="000A238F" w:rsidRPr="00AE776A">
        <w:rPr>
          <w:sz w:val="28"/>
          <w:szCs w:val="28"/>
        </w:rPr>
        <w:t xml:space="preserve"> изложить в следующей редакции:</w:t>
      </w:r>
    </w:p>
    <w:p w:rsidR="000A238F" w:rsidRDefault="000A238F" w:rsidP="000A23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Pr="000A238F">
        <w:rPr>
          <w:sz w:val="28"/>
          <w:szCs w:val="28"/>
        </w:rPr>
        <w:t>Настоящий порядок определяет в соответствии с Гражданским   кодексом   Российской   Федерации,   Федеральным   законом  от  14  ноября 2002 года № 161-ФЗ «О государственных и муниципальных унитарных предприятиях» правовое положение муниципального унитарного предприятия, права и обязанности собственников их имущества, порядок создания, реорганизации и ликвидации унитарного предприятия.</w:t>
      </w:r>
    </w:p>
    <w:p w:rsidR="000A238F" w:rsidRPr="000A238F" w:rsidRDefault="000A238F" w:rsidP="000A23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38F">
        <w:rPr>
          <w:sz w:val="28"/>
          <w:szCs w:val="28"/>
        </w:rPr>
        <w:t>Унитарное предприят</w:t>
      </w:r>
      <w:r w:rsidR="00AE776A">
        <w:rPr>
          <w:sz w:val="28"/>
          <w:szCs w:val="28"/>
        </w:rPr>
        <w:t xml:space="preserve">ие может быть создано в случаях, предусмотренных пунктом 4 статьи 8 </w:t>
      </w:r>
      <w:r w:rsidR="00AE776A" w:rsidRPr="00AE776A">
        <w:rPr>
          <w:sz w:val="28"/>
          <w:szCs w:val="28"/>
        </w:rPr>
        <w:t>Федеральн</w:t>
      </w:r>
      <w:r w:rsidR="00AE776A">
        <w:rPr>
          <w:sz w:val="28"/>
          <w:szCs w:val="28"/>
        </w:rPr>
        <w:t>ого закона</w:t>
      </w:r>
      <w:r w:rsidR="00AE776A" w:rsidRPr="00AE776A">
        <w:rPr>
          <w:sz w:val="28"/>
          <w:szCs w:val="28"/>
        </w:rPr>
        <w:t xml:space="preserve">  от  14  ноября 2002 года № 161-ФЗ «О государственных и муниципальных унитарных предприятиях»</w:t>
      </w:r>
      <w:r w:rsidR="00AE776A">
        <w:rPr>
          <w:sz w:val="28"/>
          <w:szCs w:val="28"/>
        </w:rPr>
        <w:t>.</w:t>
      </w:r>
    </w:p>
    <w:p w:rsidR="000A238F" w:rsidRPr="000A238F" w:rsidRDefault="000A238F" w:rsidP="000A23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38F">
        <w:rPr>
          <w:sz w:val="28"/>
          <w:szCs w:val="28"/>
        </w:rPr>
        <w:t>Муниципальные унитарные предприятия, основанные на праве хозяйственного ведения, и муниципальные унитарные предприятия, основанные на праве оперативного управления (казенное предприятие), создаются на основании постановления администрации муниципального образования Новокубанский район по представлению отраслевого структурного подразделения администрации муниципального образования Новокубанский район. Цели и предмет деятельности предприятия определяются его Уставом, в целях решения вопросов местного значения, определенных федеральными законами от 06 октября 2003 года  № 131-ФЗ «Об общих принципах организации местного  самоуправления  в  Российской  Федерации» и от 14 ноября 2002 года № 161-ФЗ «О государственных и муниципальных унитарных предприятиях».</w:t>
      </w:r>
    </w:p>
    <w:p w:rsidR="000A238F" w:rsidRPr="000A238F" w:rsidRDefault="000A238F" w:rsidP="000A23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38F">
        <w:rPr>
          <w:sz w:val="28"/>
          <w:szCs w:val="28"/>
        </w:rPr>
        <w:t>Устав утверждается постановлением администрации муниципального образования Новокубанский район.</w:t>
      </w:r>
      <w:r>
        <w:rPr>
          <w:sz w:val="28"/>
          <w:szCs w:val="28"/>
        </w:rPr>
        <w:t>».</w:t>
      </w:r>
    </w:p>
    <w:p w:rsidR="009608D6" w:rsidRPr="009608D6" w:rsidRDefault="009608D6" w:rsidP="00AE776A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608D6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="00AE776A">
        <w:rPr>
          <w:sz w:val="28"/>
          <w:szCs w:val="28"/>
        </w:rPr>
        <w:t xml:space="preserve"> 9.6</w:t>
      </w:r>
      <w:r w:rsidRPr="009608D6">
        <w:rPr>
          <w:sz w:val="28"/>
          <w:szCs w:val="28"/>
        </w:rPr>
        <w:t xml:space="preserve"> раздела 9 </w:t>
      </w:r>
      <w:r w:rsidR="00AE776A">
        <w:rPr>
          <w:sz w:val="28"/>
          <w:szCs w:val="28"/>
        </w:rPr>
        <w:t>приложения к решению</w:t>
      </w:r>
      <w:r w:rsidRPr="009608D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«открытое акционерное общество» заменить словами «публичное акционерное общество».</w:t>
      </w:r>
    </w:p>
    <w:p w:rsidR="009608D6" w:rsidRPr="009608D6" w:rsidRDefault="00AE776A" w:rsidP="00AE776A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9.10 раздела 9 приложения к решению </w:t>
      </w:r>
      <w:r w:rsidR="009608D6" w:rsidRPr="009608D6">
        <w:rPr>
          <w:sz w:val="28"/>
          <w:szCs w:val="28"/>
        </w:rPr>
        <w:t>изложить в следующей редакции:</w:t>
      </w:r>
    </w:p>
    <w:p w:rsidR="00126646" w:rsidRPr="00126646" w:rsidRDefault="009608D6" w:rsidP="00126646">
      <w:pPr>
        <w:pStyle w:val="a7"/>
        <w:tabs>
          <w:tab w:val="left" w:pos="0"/>
          <w:tab w:val="left" w:pos="567"/>
          <w:tab w:val="left" w:pos="993"/>
          <w:tab w:val="left" w:pos="1134"/>
          <w:tab w:val="left" w:pos="1418"/>
        </w:tabs>
        <w:ind w:left="0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«9.10. </w:t>
      </w:r>
      <w:r w:rsidR="00126646" w:rsidRPr="00126646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</w:t>
      </w:r>
      <w:r w:rsidR="00126646" w:rsidRPr="00126646">
        <w:rPr>
          <w:sz w:val="28"/>
          <w:szCs w:val="28"/>
        </w:rPr>
        <w:lastRenderedPageBreak/>
        <w:t xml:space="preserve">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</w:t>
      </w:r>
      <w:r w:rsidR="00AE776A">
        <w:rPr>
          <w:sz w:val="28"/>
          <w:szCs w:val="28"/>
        </w:rPr>
        <w:t xml:space="preserve">    </w:t>
      </w:r>
      <w:r w:rsidR="00126646" w:rsidRPr="00126646">
        <w:rPr>
          <w:sz w:val="28"/>
          <w:szCs w:val="28"/>
        </w:rPr>
        <w:t>№ 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:rsidR="00126646" w:rsidRPr="00126646" w:rsidRDefault="00126646" w:rsidP="00FE4AEA">
      <w:pPr>
        <w:pStyle w:val="a7"/>
        <w:tabs>
          <w:tab w:val="left" w:pos="0"/>
          <w:tab w:val="left" w:pos="567"/>
          <w:tab w:val="left" w:pos="851"/>
          <w:tab w:val="left" w:pos="1134"/>
          <w:tab w:val="left" w:pos="1418"/>
        </w:tabs>
        <w:ind w:left="0" w:right="-58" w:firstLine="709"/>
        <w:jc w:val="both"/>
        <w:rPr>
          <w:sz w:val="28"/>
          <w:szCs w:val="28"/>
        </w:rPr>
      </w:pPr>
      <w:r w:rsidRPr="00126646">
        <w:rPr>
          <w:sz w:val="28"/>
          <w:szCs w:val="28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</w:t>
      </w:r>
    </w:p>
    <w:p w:rsidR="00126646" w:rsidRPr="00126646" w:rsidRDefault="00126646" w:rsidP="00FE4AEA">
      <w:pPr>
        <w:pStyle w:val="a7"/>
        <w:tabs>
          <w:tab w:val="left" w:pos="0"/>
          <w:tab w:val="left" w:pos="567"/>
          <w:tab w:val="left" w:pos="993"/>
          <w:tab w:val="left" w:pos="1134"/>
          <w:tab w:val="left" w:pos="1418"/>
        </w:tabs>
        <w:ind w:left="0" w:right="-58" w:firstLine="709"/>
        <w:jc w:val="both"/>
        <w:rPr>
          <w:sz w:val="28"/>
          <w:szCs w:val="28"/>
        </w:rPr>
      </w:pPr>
      <w:r w:rsidRPr="00126646">
        <w:rPr>
          <w:sz w:val="28"/>
          <w:szCs w:val="28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или среднего предпринимательства заявления;</w:t>
      </w:r>
    </w:p>
    <w:p w:rsidR="00126646" w:rsidRPr="00126646" w:rsidRDefault="00126646" w:rsidP="00FE4AEA">
      <w:pPr>
        <w:pStyle w:val="a7"/>
        <w:tabs>
          <w:tab w:val="left" w:pos="0"/>
          <w:tab w:val="left" w:pos="567"/>
          <w:tab w:val="left" w:pos="993"/>
          <w:tab w:val="left" w:pos="1134"/>
          <w:tab w:val="left" w:pos="1418"/>
        </w:tabs>
        <w:ind w:left="0" w:right="-58" w:firstLine="709"/>
        <w:jc w:val="both"/>
        <w:rPr>
          <w:sz w:val="28"/>
          <w:szCs w:val="28"/>
        </w:rPr>
      </w:pPr>
      <w:r w:rsidRPr="00126646">
        <w:rPr>
          <w:sz w:val="28"/>
          <w:szCs w:val="28"/>
        </w:rPr>
        <w:t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настоящего Федерального закона;</w:t>
      </w:r>
    </w:p>
    <w:p w:rsidR="00126646" w:rsidRPr="00126646" w:rsidRDefault="00126646" w:rsidP="00FE4AEA">
      <w:pPr>
        <w:pStyle w:val="a7"/>
        <w:tabs>
          <w:tab w:val="left" w:pos="0"/>
          <w:tab w:val="left" w:pos="567"/>
          <w:tab w:val="left" w:pos="993"/>
          <w:tab w:val="left" w:pos="1134"/>
          <w:tab w:val="left" w:pos="1418"/>
        </w:tabs>
        <w:ind w:left="0" w:right="-58" w:firstLine="709"/>
        <w:jc w:val="both"/>
        <w:rPr>
          <w:sz w:val="28"/>
          <w:szCs w:val="28"/>
        </w:rPr>
      </w:pPr>
      <w:r w:rsidRPr="00126646">
        <w:rPr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предпринимательства.».</w:t>
      </w:r>
    </w:p>
    <w:p w:rsidR="00036D4F" w:rsidRPr="00036D4F" w:rsidRDefault="00036D4F" w:rsidP="00FE4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36D4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налогам, вопросам муниципал</w:t>
      </w:r>
      <w:r>
        <w:rPr>
          <w:sz w:val="28"/>
          <w:szCs w:val="28"/>
        </w:rPr>
        <w:t>ьного имущества и контролю Е.В.</w:t>
      </w:r>
      <w:r w:rsidRPr="00036D4F">
        <w:rPr>
          <w:sz w:val="28"/>
          <w:szCs w:val="28"/>
        </w:rPr>
        <w:t xml:space="preserve">Сусский. </w:t>
      </w:r>
    </w:p>
    <w:p w:rsidR="00E77A5D" w:rsidRPr="004D5FF5" w:rsidRDefault="00CD741E" w:rsidP="00FE4AEA">
      <w:pPr>
        <w:tabs>
          <w:tab w:val="left" w:pos="567"/>
          <w:tab w:val="left" w:pos="709"/>
          <w:tab w:val="left" w:pos="851"/>
          <w:tab w:val="left" w:pos="993"/>
        </w:tabs>
        <w:ind w:right="-58" w:firstLine="709"/>
        <w:jc w:val="both"/>
        <w:rPr>
          <w:sz w:val="28"/>
          <w:szCs w:val="28"/>
        </w:rPr>
      </w:pPr>
      <w:r w:rsidRPr="004D5FF5">
        <w:rPr>
          <w:sz w:val="28"/>
          <w:szCs w:val="28"/>
        </w:rPr>
        <w:t xml:space="preserve"> </w:t>
      </w:r>
      <w:bookmarkStart w:id="0" w:name="_GoBack"/>
      <w:bookmarkEnd w:id="0"/>
      <w:r w:rsidR="00126646">
        <w:rPr>
          <w:sz w:val="28"/>
          <w:szCs w:val="28"/>
        </w:rPr>
        <w:t>3</w:t>
      </w:r>
      <w:r w:rsidR="00E77A5D" w:rsidRPr="004D5FF5">
        <w:rPr>
          <w:sz w:val="28"/>
          <w:szCs w:val="28"/>
        </w:rPr>
        <w:t xml:space="preserve">. </w:t>
      </w:r>
      <w:r w:rsidR="004237B3" w:rsidRPr="004D5FF5">
        <w:rPr>
          <w:sz w:val="28"/>
          <w:szCs w:val="28"/>
        </w:rPr>
        <w:t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 и подлежит размещению на официальном сайте администрации муниципального образования Новокубанский район.</w:t>
      </w:r>
    </w:p>
    <w:p w:rsidR="004237B3" w:rsidRDefault="004237B3" w:rsidP="004237B3">
      <w:pPr>
        <w:tabs>
          <w:tab w:val="left" w:pos="567"/>
          <w:tab w:val="left" w:pos="709"/>
          <w:tab w:val="left" w:pos="993"/>
        </w:tabs>
        <w:ind w:right="-58" w:firstLine="851"/>
        <w:jc w:val="both"/>
        <w:rPr>
          <w:sz w:val="28"/>
          <w:szCs w:val="28"/>
        </w:rPr>
      </w:pPr>
    </w:p>
    <w:p w:rsidR="00EE7FDB" w:rsidRDefault="00EE7FDB" w:rsidP="004237B3">
      <w:pPr>
        <w:tabs>
          <w:tab w:val="left" w:pos="567"/>
          <w:tab w:val="left" w:pos="709"/>
          <w:tab w:val="left" w:pos="993"/>
        </w:tabs>
        <w:ind w:right="-58" w:firstLine="851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E77A5D" w:rsidRPr="00E77328" w:rsidTr="00E36C6F">
        <w:tc>
          <w:tcPr>
            <w:tcW w:w="4786" w:type="dxa"/>
            <w:shd w:val="clear" w:color="auto" w:fill="auto"/>
          </w:tcPr>
          <w:p w:rsidR="00E77A5D" w:rsidRPr="00E77328" w:rsidRDefault="00E77A5D" w:rsidP="00E36C6F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7732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77328">
              <w:rPr>
                <w:sz w:val="28"/>
                <w:szCs w:val="28"/>
              </w:rPr>
              <w:t>образования Новокубанский район</w:t>
            </w:r>
          </w:p>
          <w:p w:rsidR="00E77A5D" w:rsidRDefault="00E77A5D" w:rsidP="00E36C6F">
            <w:pPr>
              <w:ind w:right="-58" w:firstLine="567"/>
              <w:jc w:val="both"/>
              <w:rPr>
                <w:sz w:val="28"/>
                <w:szCs w:val="28"/>
              </w:rPr>
            </w:pPr>
          </w:p>
          <w:p w:rsidR="00E77A5D" w:rsidRPr="00E77328" w:rsidRDefault="00E77A5D" w:rsidP="00E36C6F">
            <w:pPr>
              <w:tabs>
                <w:tab w:val="left" w:pos="4500"/>
              </w:tabs>
              <w:ind w:right="-58" w:firstLine="567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А.В.Гомодин</w:t>
            </w:r>
          </w:p>
        </w:tc>
        <w:tc>
          <w:tcPr>
            <w:tcW w:w="4961" w:type="dxa"/>
            <w:shd w:val="clear" w:color="auto" w:fill="auto"/>
          </w:tcPr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м</w:t>
            </w:r>
            <w:r w:rsidRPr="00E77328">
              <w:rPr>
                <w:sz w:val="28"/>
                <w:szCs w:val="28"/>
              </w:rPr>
              <w:t>униципального</w:t>
            </w:r>
          </w:p>
          <w:p w:rsidR="00E77A5D" w:rsidRPr="00E77328" w:rsidRDefault="00E77A5D" w:rsidP="00036D4F">
            <w:pPr>
              <w:ind w:right="175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E77328">
              <w:rPr>
                <w:sz w:val="28"/>
                <w:szCs w:val="28"/>
              </w:rPr>
              <w:t>Новокубанский район</w:t>
            </w:r>
          </w:p>
          <w:p w:rsidR="00E77A5D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</w:t>
            </w:r>
          </w:p>
          <w:p w:rsidR="00E77A5D" w:rsidRPr="00AE776A" w:rsidRDefault="00E77A5D" w:rsidP="00AE776A">
            <w:pPr>
              <w:ind w:right="-58" w:firstLine="33"/>
              <w:jc w:val="center"/>
              <w:rPr>
                <w:sz w:val="24"/>
                <w:szCs w:val="24"/>
              </w:rPr>
            </w:pPr>
            <w:r w:rsidRPr="00E77328">
              <w:rPr>
                <w:sz w:val="28"/>
                <w:szCs w:val="28"/>
              </w:rPr>
              <w:t xml:space="preserve">                  </w:t>
            </w:r>
            <w:r w:rsidR="00036D4F">
              <w:rPr>
                <w:sz w:val="28"/>
                <w:szCs w:val="28"/>
              </w:rPr>
              <w:t xml:space="preserve">                       </w:t>
            </w:r>
            <w:r w:rsidR="00036D4F" w:rsidRPr="00036D4F">
              <w:rPr>
                <w:sz w:val="28"/>
                <w:szCs w:val="28"/>
              </w:rPr>
              <w:t>Е.Н.Шутов</w:t>
            </w:r>
            <w:r w:rsidR="00036D4F">
              <w:rPr>
                <w:sz w:val="24"/>
                <w:szCs w:val="24"/>
              </w:rPr>
              <w:t xml:space="preserve">                        </w:t>
            </w:r>
          </w:p>
        </w:tc>
      </w:tr>
    </w:tbl>
    <w:p w:rsidR="00F140D2" w:rsidRPr="00E77A5D" w:rsidRDefault="007240A4" w:rsidP="00E77A5D"/>
    <w:sectPr w:rsidR="00F140D2" w:rsidRPr="00E77A5D" w:rsidSect="00F95956">
      <w:head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A4" w:rsidRDefault="007240A4" w:rsidP="00E77A5D">
      <w:r>
        <w:separator/>
      </w:r>
    </w:p>
  </w:endnote>
  <w:endnote w:type="continuationSeparator" w:id="0">
    <w:p w:rsidR="007240A4" w:rsidRDefault="007240A4" w:rsidP="00E7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A4" w:rsidRDefault="007240A4" w:rsidP="00E77A5D">
      <w:r>
        <w:separator/>
      </w:r>
    </w:p>
  </w:footnote>
  <w:footnote w:type="continuationSeparator" w:id="0">
    <w:p w:rsidR="007240A4" w:rsidRDefault="007240A4" w:rsidP="00E7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05212"/>
      <w:docPartObj>
        <w:docPartGallery w:val="Page Numbers (Top of Page)"/>
        <w:docPartUnique/>
      </w:docPartObj>
    </w:sdtPr>
    <w:sdtContent>
      <w:p w:rsidR="00E77A5D" w:rsidRDefault="00B81F29">
        <w:pPr>
          <w:pStyle w:val="a3"/>
          <w:jc w:val="center"/>
        </w:pPr>
        <w:r w:rsidRPr="00EE7FDB">
          <w:rPr>
            <w:sz w:val="24"/>
            <w:szCs w:val="24"/>
          </w:rPr>
          <w:fldChar w:fldCharType="begin"/>
        </w:r>
        <w:r w:rsidR="0054313D" w:rsidRPr="00EE7FDB">
          <w:rPr>
            <w:sz w:val="24"/>
            <w:szCs w:val="24"/>
          </w:rPr>
          <w:instrText xml:space="preserve"> PAGE   \* MERGEFORMAT </w:instrText>
        </w:r>
        <w:r w:rsidRPr="00EE7FDB">
          <w:rPr>
            <w:sz w:val="24"/>
            <w:szCs w:val="24"/>
          </w:rPr>
          <w:fldChar w:fldCharType="separate"/>
        </w:r>
        <w:r w:rsidR="009028D4">
          <w:rPr>
            <w:noProof/>
            <w:sz w:val="24"/>
            <w:szCs w:val="24"/>
          </w:rPr>
          <w:t>3</w:t>
        </w:r>
        <w:r w:rsidRPr="00EE7FDB">
          <w:rPr>
            <w:noProof/>
            <w:sz w:val="24"/>
            <w:szCs w:val="24"/>
          </w:rPr>
          <w:fldChar w:fldCharType="end"/>
        </w:r>
      </w:p>
    </w:sdtContent>
  </w:sdt>
  <w:p w:rsidR="00E77A5D" w:rsidRDefault="00E77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55"/>
    <w:multiLevelType w:val="multilevel"/>
    <w:tmpl w:val="FCD2A44E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">
    <w:nsid w:val="1F0B289C"/>
    <w:multiLevelType w:val="hybridMultilevel"/>
    <w:tmpl w:val="BC1CEDD0"/>
    <w:lvl w:ilvl="0" w:tplc="FBD493B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0206DC2"/>
    <w:multiLevelType w:val="hybridMultilevel"/>
    <w:tmpl w:val="F75415F6"/>
    <w:lvl w:ilvl="0" w:tplc="C98E04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A5D"/>
    <w:rsid w:val="0001501E"/>
    <w:rsid w:val="00036D4F"/>
    <w:rsid w:val="00084A33"/>
    <w:rsid w:val="000A238F"/>
    <w:rsid w:val="000C47CA"/>
    <w:rsid w:val="00126646"/>
    <w:rsid w:val="00127188"/>
    <w:rsid w:val="00190AFC"/>
    <w:rsid w:val="001B0CD2"/>
    <w:rsid w:val="001F5B3F"/>
    <w:rsid w:val="002374F1"/>
    <w:rsid w:val="00243345"/>
    <w:rsid w:val="002724B8"/>
    <w:rsid w:val="002B284A"/>
    <w:rsid w:val="002E562B"/>
    <w:rsid w:val="00317B0A"/>
    <w:rsid w:val="004237B3"/>
    <w:rsid w:val="004A500F"/>
    <w:rsid w:val="004D5FF5"/>
    <w:rsid w:val="0054313D"/>
    <w:rsid w:val="00577AB7"/>
    <w:rsid w:val="006217E1"/>
    <w:rsid w:val="006A43D4"/>
    <w:rsid w:val="006E447C"/>
    <w:rsid w:val="00701C94"/>
    <w:rsid w:val="00706EB7"/>
    <w:rsid w:val="007240A4"/>
    <w:rsid w:val="007617A1"/>
    <w:rsid w:val="00780007"/>
    <w:rsid w:val="007C094A"/>
    <w:rsid w:val="00830312"/>
    <w:rsid w:val="009028D4"/>
    <w:rsid w:val="00945058"/>
    <w:rsid w:val="009608D6"/>
    <w:rsid w:val="00A23EBA"/>
    <w:rsid w:val="00A360C2"/>
    <w:rsid w:val="00A4616E"/>
    <w:rsid w:val="00AE3F9F"/>
    <w:rsid w:val="00AE776A"/>
    <w:rsid w:val="00B438CE"/>
    <w:rsid w:val="00B46C1A"/>
    <w:rsid w:val="00B81F29"/>
    <w:rsid w:val="00BE3D7E"/>
    <w:rsid w:val="00C02BAB"/>
    <w:rsid w:val="00CD741E"/>
    <w:rsid w:val="00D05478"/>
    <w:rsid w:val="00D74575"/>
    <w:rsid w:val="00E77A5D"/>
    <w:rsid w:val="00E82B53"/>
    <w:rsid w:val="00EE7FDB"/>
    <w:rsid w:val="00F95956"/>
    <w:rsid w:val="00FC6A5F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37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7B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A2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37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7B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A2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Sovet</cp:lastModifiedBy>
  <cp:revision>3</cp:revision>
  <cp:lastPrinted>2020-09-23T09:17:00Z</cp:lastPrinted>
  <dcterms:created xsi:type="dcterms:W3CDTF">2020-10-05T07:38:00Z</dcterms:created>
  <dcterms:modified xsi:type="dcterms:W3CDTF">2020-10-14T13:53:00Z</dcterms:modified>
</cp:coreProperties>
</file>