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C1E" w:rsidRPr="00634C1E" w:rsidRDefault="00634C1E" w:rsidP="00A34DC6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>ПОЯСНИТЕЛЬНАЯ ЗАПИСКА</w:t>
      </w:r>
    </w:p>
    <w:p w:rsidR="00A34DC6" w:rsidRPr="00634C1E" w:rsidRDefault="00634C1E" w:rsidP="00A34DC6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 проекту </w:t>
      </w:r>
      <w:r w:rsidR="00A34DC6"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>решению Совета муниципального образования Новокубанский район</w:t>
      </w:r>
      <w:r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34DC6"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методик расчета налогового потенциала по видам налогов и индекса бюджетных расходов городского и сельских поселений Н</w:t>
      </w:r>
      <w:r w:rsidR="00C37EC0"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>овокубанского района</w:t>
      </w:r>
      <w:r w:rsidR="00BF3F5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2021 году</w:t>
      </w:r>
      <w:r w:rsidR="00A34DC6"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F222A2" w:rsidRDefault="00F222A2" w:rsidP="00F22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4DC6" w:rsidRDefault="00A34DC6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Настоящие методики разработаны в целях исполнения Закона Краснодарского края от 15 июня 2005 года № 918-КЗ «О межбюджетных отношениях в Краснодарском кра</w:t>
      </w:r>
      <w:r w:rsidR="00CE5989">
        <w:rPr>
          <w:rFonts w:ascii="Times New Roman" w:hAnsi="Times New Roman" w:cs="Times New Roman"/>
          <w:sz w:val="28"/>
          <w:szCs w:val="28"/>
          <w:lang w:eastAsia="ru-RU"/>
        </w:rPr>
        <w:t>е» и решения Совета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</w:t>
      </w:r>
      <w:r w:rsidR="00CE5989">
        <w:rPr>
          <w:rFonts w:ascii="Times New Roman" w:hAnsi="Times New Roman" w:cs="Times New Roman"/>
          <w:sz w:val="28"/>
          <w:szCs w:val="28"/>
          <w:lang w:eastAsia="ru-RU"/>
        </w:rPr>
        <w:t>ования Новокубанский район от 22 апреля 2016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№</w:t>
      </w:r>
      <w:r w:rsidR="00CE5989">
        <w:rPr>
          <w:rFonts w:ascii="Times New Roman" w:hAnsi="Times New Roman" w:cs="Times New Roman"/>
          <w:sz w:val="28"/>
          <w:szCs w:val="28"/>
          <w:lang w:eastAsia="ru-RU"/>
        </w:rPr>
        <w:t xml:space="preserve"> 90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«О межбюджетных отношениях в муниципальном образовании Новокубанский район</w:t>
      </w:r>
      <w:r w:rsidR="00CE5989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, в соответствии со статьей 142 Бюджетного кодекса Российской Федерации.</w:t>
      </w:r>
    </w:p>
    <w:p w:rsidR="00CE5989" w:rsidRDefault="00CE5989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0857" w:rsidRPr="00610857" w:rsidRDefault="00A34DC6" w:rsidP="00610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Методики используются для расчета дотаций бюджетам городского и сельских поселений Новокубанского района из районного фонда финан</w:t>
      </w:r>
      <w:r w:rsidR="0082656E">
        <w:rPr>
          <w:rFonts w:ascii="Times New Roman" w:hAnsi="Times New Roman" w:cs="Times New Roman"/>
          <w:sz w:val="28"/>
          <w:szCs w:val="28"/>
          <w:lang w:eastAsia="ru-RU"/>
        </w:rPr>
        <w:t>совой поддержки поселений</w:t>
      </w:r>
      <w:r w:rsidR="0061085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10857" w:rsidRPr="00610857">
        <w:rPr>
          <w:rFonts w:ascii="Times New Roman" w:hAnsi="Times New Roman" w:cs="Times New Roman"/>
          <w:sz w:val="28"/>
          <w:szCs w:val="28"/>
          <w:lang w:eastAsia="ru-RU"/>
        </w:rPr>
        <w:t>Расчет налогового потенциала поселения пр</w:t>
      </w:r>
      <w:r w:rsidR="00610857">
        <w:rPr>
          <w:rFonts w:ascii="Times New Roman" w:hAnsi="Times New Roman" w:cs="Times New Roman"/>
          <w:sz w:val="28"/>
          <w:szCs w:val="28"/>
          <w:lang w:eastAsia="ru-RU"/>
        </w:rPr>
        <w:t xml:space="preserve">оизводится по </w:t>
      </w:r>
      <w:r w:rsidR="003A7B1D" w:rsidRPr="00610857">
        <w:rPr>
          <w:rFonts w:ascii="Times New Roman" w:hAnsi="Times New Roman" w:cs="Times New Roman"/>
          <w:sz w:val="28"/>
          <w:szCs w:val="28"/>
          <w:lang w:eastAsia="ru-RU"/>
        </w:rPr>
        <w:t>перечню налогов</w:t>
      </w:r>
      <w:r w:rsidR="00610857" w:rsidRPr="006108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7B1D" w:rsidRPr="00610857">
        <w:rPr>
          <w:rFonts w:ascii="Times New Roman" w:hAnsi="Times New Roman" w:cs="Times New Roman"/>
          <w:sz w:val="28"/>
          <w:szCs w:val="28"/>
          <w:lang w:eastAsia="ru-RU"/>
        </w:rPr>
        <w:t>в разрезе</w:t>
      </w:r>
      <w:r w:rsidR="00610857" w:rsidRPr="006108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7B1D" w:rsidRPr="00610857">
        <w:rPr>
          <w:rFonts w:ascii="Times New Roman" w:hAnsi="Times New Roman" w:cs="Times New Roman"/>
          <w:sz w:val="28"/>
          <w:szCs w:val="28"/>
          <w:lang w:eastAsia="ru-RU"/>
        </w:rPr>
        <w:t>отдельных видов налогов</w:t>
      </w:r>
      <w:r w:rsidR="00610857" w:rsidRPr="00610857">
        <w:rPr>
          <w:rFonts w:ascii="Times New Roman" w:hAnsi="Times New Roman" w:cs="Times New Roman"/>
          <w:sz w:val="28"/>
          <w:szCs w:val="28"/>
          <w:lang w:eastAsia="ru-RU"/>
        </w:rPr>
        <w:t xml:space="preserve"> исходя из </w:t>
      </w:r>
      <w:r w:rsidR="003A7B1D" w:rsidRPr="00610857">
        <w:rPr>
          <w:rFonts w:ascii="Times New Roman" w:hAnsi="Times New Roman" w:cs="Times New Roman"/>
          <w:sz w:val="28"/>
          <w:szCs w:val="28"/>
          <w:lang w:eastAsia="ru-RU"/>
        </w:rPr>
        <w:t>показателей уровня экономического развития</w:t>
      </w:r>
      <w:r w:rsidR="00610857" w:rsidRPr="00610857">
        <w:rPr>
          <w:rFonts w:ascii="Times New Roman" w:hAnsi="Times New Roman" w:cs="Times New Roman"/>
          <w:sz w:val="28"/>
          <w:szCs w:val="28"/>
          <w:lang w:eastAsia="ru-RU"/>
        </w:rPr>
        <w:t xml:space="preserve"> (потенциально возможной базы налогообложения) поселения, </w:t>
      </w:r>
      <w:r w:rsidR="003A7B1D" w:rsidRPr="00610857">
        <w:rPr>
          <w:rFonts w:ascii="Times New Roman" w:hAnsi="Times New Roman" w:cs="Times New Roman"/>
          <w:sz w:val="28"/>
          <w:szCs w:val="28"/>
          <w:lang w:eastAsia="ru-RU"/>
        </w:rPr>
        <w:t>нормативов отчислений</w:t>
      </w:r>
      <w:r w:rsidR="00610857" w:rsidRPr="00610857">
        <w:rPr>
          <w:rFonts w:ascii="Times New Roman" w:hAnsi="Times New Roman" w:cs="Times New Roman"/>
          <w:sz w:val="28"/>
          <w:szCs w:val="28"/>
          <w:lang w:eastAsia="ru-RU"/>
        </w:rPr>
        <w:t xml:space="preserve"> от налогов в бюджеты поселений.</w:t>
      </w:r>
    </w:p>
    <w:p w:rsidR="00A34DC6" w:rsidRDefault="00610857" w:rsidP="003A7B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610857">
        <w:rPr>
          <w:rFonts w:ascii="Times New Roman" w:hAnsi="Times New Roman" w:cs="Times New Roman"/>
          <w:sz w:val="28"/>
          <w:szCs w:val="28"/>
          <w:lang w:eastAsia="ru-RU"/>
        </w:rPr>
        <w:t>еречень налогов включает основные налоги, з</w:t>
      </w:r>
      <w:r>
        <w:rPr>
          <w:rFonts w:ascii="Times New Roman" w:hAnsi="Times New Roman" w:cs="Times New Roman"/>
          <w:sz w:val="28"/>
          <w:szCs w:val="28"/>
          <w:lang w:eastAsia="ru-RU"/>
        </w:rPr>
        <w:t>ачисляемые в бюджеты поселений:</w:t>
      </w:r>
    </w:p>
    <w:p w:rsidR="003806E2" w:rsidRDefault="003806E2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- налог на доходы физических лиц;</w:t>
      </w:r>
    </w:p>
    <w:p w:rsidR="003806E2" w:rsidRDefault="003806E2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- единый сельскохозяйственный налог;</w:t>
      </w:r>
    </w:p>
    <w:p w:rsidR="003806E2" w:rsidRDefault="003806E2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- налог на имущество физических лиц;</w:t>
      </w:r>
    </w:p>
    <w:p w:rsidR="003806E2" w:rsidRDefault="003806E2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- земельный налог.</w:t>
      </w:r>
    </w:p>
    <w:p w:rsidR="00CE5989" w:rsidRDefault="00CE5989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6E2" w:rsidRDefault="003806E2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Для оценки различий в расходах поселений учитываются факторы, влияющие на стоимость муниципальных услуг поселений в расчете на одного жителя:</w:t>
      </w:r>
    </w:p>
    <w:p w:rsidR="003806E2" w:rsidRPr="003806E2" w:rsidRDefault="002E1AE6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3806E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3806E2" w:rsidRPr="003806E2">
        <w:rPr>
          <w:rFonts w:ascii="Times New Roman" w:hAnsi="Times New Roman" w:cs="Times New Roman"/>
          <w:sz w:val="28"/>
          <w:szCs w:val="28"/>
          <w:lang w:eastAsia="ru-RU"/>
        </w:rPr>
        <w:t>овышенная в сельской местности оплата труда с начислениями, включающая льготы специалистам, проживающим и работающим в сельской местности;</w:t>
      </w:r>
    </w:p>
    <w:p w:rsidR="003806E2" w:rsidRDefault="003806E2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различия в численности населения </w:t>
      </w:r>
      <w:r w:rsidR="0066554E"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и сельских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поселений;</w:t>
      </w:r>
    </w:p>
    <w:p w:rsidR="003806E2" w:rsidRDefault="003806E2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8F483E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8F483E" w:rsidRPr="008F483E">
        <w:rPr>
          <w:rFonts w:ascii="Times New Roman" w:hAnsi="Times New Roman" w:cs="Times New Roman"/>
          <w:sz w:val="28"/>
          <w:szCs w:val="28"/>
          <w:lang w:eastAsia="ru-RU"/>
        </w:rPr>
        <w:t>азличия в протяженности автомобильных дорог местного значения, находящихся в собственности</w:t>
      </w:r>
      <w:r w:rsidR="008F483E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и сельских поселений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3669A" w:rsidRDefault="0013669A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 различия в количестве населенных пунктов, входящих в состав городского или сельских поселений;</w:t>
      </w:r>
    </w:p>
    <w:p w:rsidR="00074FF3" w:rsidRDefault="0013669A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806E2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606239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606239" w:rsidRPr="00606239">
        <w:rPr>
          <w:rFonts w:ascii="Times New Roman" w:hAnsi="Times New Roman" w:cs="Times New Roman"/>
          <w:sz w:val="28"/>
          <w:szCs w:val="28"/>
          <w:lang w:eastAsia="ru-RU"/>
        </w:rPr>
        <w:t xml:space="preserve">азличия во внешней кубатуре зданий муниципальных учреждений культуры, молодежной политики, физической культуры и </w:t>
      </w:r>
      <w:r w:rsidR="003A7B1D" w:rsidRPr="00606239">
        <w:rPr>
          <w:rFonts w:ascii="Times New Roman" w:hAnsi="Times New Roman" w:cs="Times New Roman"/>
          <w:sz w:val="28"/>
          <w:szCs w:val="28"/>
          <w:lang w:eastAsia="ru-RU"/>
        </w:rPr>
        <w:t>спорта городского</w:t>
      </w:r>
      <w:r w:rsidR="00606239" w:rsidRPr="00606239">
        <w:rPr>
          <w:rFonts w:ascii="Times New Roman" w:hAnsi="Times New Roman" w:cs="Times New Roman"/>
          <w:sz w:val="28"/>
          <w:szCs w:val="28"/>
          <w:lang w:eastAsia="ru-RU"/>
        </w:rPr>
        <w:t xml:space="preserve"> и сельских поселений</w:t>
      </w:r>
      <w:r w:rsidR="00074FF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150AB" w:rsidRDefault="004150AB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 рассчитанными индексами налогового потенциала и бюджетных расходов определяется бюджетная обеспеченность каждого поселения.</w:t>
      </w:r>
    </w:p>
    <w:p w:rsidR="00A34DC6" w:rsidRDefault="004150AB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соответствии с установленным критерием выравнивания бюджетной обеспеченности производится расчет суммы дотации поселениям, у которых уровень бюджетной обеспеченности ниже установленного критерия.</w:t>
      </w:r>
      <w:r w:rsidR="003806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150AB" w:rsidRDefault="004150AB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50AB" w:rsidRDefault="004150AB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50AB" w:rsidRDefault="004150AB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50AB" w:rsidRDefault="004150AB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</w:t>
      </w:r>
    </w:p>
    <w:p w:rsidR="00A34DC6" w:rsidRPr="00A34DC6" w:rsidRDefault="004150AB" w:rsidP="00F222A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D06F0">
        <w:rPr>
          <w:rFonts w:ascii="Times New Roman" w:hAnsi="Times New Roman" w:cs="Times New Roman"/>
          <w:sz w:val="28"/>
          <w:szCs w:val="28"/>
        </w:rPr>
        <w:t xml:space="preserve">        </w:t>
      </w:r>
      <w:r w:rsidR="00F222A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D06F0">
        <w:rPr>
          <w:rFonts w:ascii="Times New Roman" w:hAnsi="Times New Roman" w:cs="Times New Roman"/>
          <w:sz w:val="28"/>
          <w:szCs w:val="28"/>
        </w:rPr>
        <w:t xml:space="preserve"> А.В.Гомодин</w:t>
      </w:r>
    </w:p>
    <w:p w:rsidR="003806E2" w:rsidRDefault="003806E2"/>
    <w:sectPr w:rsidR="003806E2" w:rsidSect="00FC299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C1E" w:rsidRDefault="00634C1E" w:rsidP="00634C1E">
      <w:pPr>
        <w:spacing w:after="0" w:line="240" w:lineRule="auto"/>
      </w:pPr>
      <w:r>
        <w:separator/>
      </w:r>
    </w:p>
  </w:endnote>
  <w:endnote w:type="continuationSeparator" w:id="0">
    <w:p w:rsidR="00634C1E" w:rsidRDefault="00634C1E" w:rsidP="00634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C1E" w:rsidRDefault="00634C1E" w:rsidP="00634C1E">
      <w:pPr>
        <w:spacing w:after="0" w:line="240" w:lineRule="auto"/>
      </w:pPr>
      <w:r>
        <w:separator/>
      </w:r>
    </w:p>
  </w:footnote>
  <w:footnote w:type="continuationSeparator" w:id="0">
    <w:p w:rsidR="00634C1E" w:rsidRDefault="00634C1E" w:rsidP="00634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361728"/>
      <w:docPartObj>
        <w:docPartGallery w:val="Page Numbers (Top of Page)"/>
        <w:docPartUnique/>
      </w:docPartObj>
    </w:sdtPr>
    <w:sdtEndPr/>
    <w:sdtContent>
      <w:p w:rsidR="00634C1E" w:rsidRDefault="00634C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69A">
          <w:rPr>
            <w:noProof/>
          </w:rPr>
          <w:t>2</w:t>
        </w:r>
        <w:r>
          <w:fldChar w:fldCharType="end"/>
        </w:r>
      </w:p>
    </w:sdtContent>
  </w:sdt>
  <w:p w:rsidR="00634C1E" w:rsidRDefault="00634C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67FE7"/>
    <w:multiLevelType w:val="hybridMultilevel"/>
    <w:tmpl w:val="08ACF3BC"/>
    <w:lvl w:ilvl="0" w:tplc="CB9228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A9C"/>
    <w:rsid w:val="00012AB1"/>
    <w:rsid w:val="00074FF3"/>
    <w:rsid w:val="0013669A"/>
    <w:rsid w:val="002E1AE6"/>
    <w:rsid w:val="003806E2"/>
    <w:rsid w:val="003A7A9C"/>
    <w:rsid w:val="003A7B1D"/>
    <w:rsid w:val="004150AB"/>
    <w:rsid w:val="005D06F0"/>
    <w:rsid w:val="00606239"/>
    <w:rsid w:val="00610857"/>
    <w:rsid w:val="00634C1E"/>
    <w:rsid w:val="0066554E"/>
    <w:rsid w:val="0082656E"/>
    <w:rsid w:val="008F483E"/>
    <w:rsid w:val="00935D1A"/>
    <w:rsid w:val="00944D67"/>
    <w:rsid w:val="00A34DC6"/>
    <w:rsid w:val="00BF3F51"/>
    <w:rsid w:val="00C37EC0"/>
    <w:rsid w:val="00CE5989"/>
    <w:rsid w:val="00DE19F2"/>
    <w:rsid w:val="00F222A2"/>
    <w:rsid w:val="00FC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75674-B42F-4375-A3CE-05F3C50D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34DC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4DC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806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3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4C1E"/>
  </w:style>
  <w:style w:type="paragraph" w:styleId="a6">
    <w:name w:val="footer"/>
    <w:basedOn w:val="a"/>
    <w:link w:val="a7"/>
    <w:uiPriority w:val="99"/>
    <w:unhideWhenUsed/>
    <w:rsid w:val="0063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4C1E"/>
  </w:style>
  <w:style w:type="paragraph" w:styleId="a8">
    <w:name w:val="Balloon Text"/>
    <w:basedOn w:val="a"/>
    <w:link w:val="a9"/>
    <w:uiPriority w:val="99"/>
    <w:semiHidden/>
    <w:unhideWhenUsed/>
    <w:rsid w:val="00FC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C2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0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Музычук Ольга Анатольевна</dc:creator>
  <cp:keywords/>
  <dc:description/>
  <cp:lastModifiedBy>Андреева Ирина</cp:lastModifiedBy>
  <cp:revision>19</cp:revision>
  <cp:lastPrinted>2020-10-06T09:51:00Z</cp:lastPrinted>
  <dcterms:created xsi:type="dcterms:W3CDTF">2014-11-18T09:13:00Z</dcterms:created>
  <dcterms:modified xsi:type="dcterms:W3CDTF">2020-10-08T11:05:00Z</dcterms:modified>
</cp:coreProperties>
</file>