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4677" w:type="dxa"/>
        <w:jc w:val="left"/>
        <w:tblInd w:w="47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77"/>
      </w:tblGrid>
      <w:tr>
        <w:trPr/>
        <w:tc>
          <w:tcPr>
            <w:tcW w:w="4677" w:type="dxa"/>
            <w:tcBorders/>
          </w:tcPr>
          <w:p>
            <w:pPr>
              <w:pStyle w:val="Normal"/>
              <w:widowControl w:val="false"/>
              <w:ind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№ 1</w:t>
            </w:r>
          </w:p>
          <w:p>
            <w:pPr>
              <w:pStyle w:val="Normal"/>
              <w:widowControl w:val="false"/>
              <w:ind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Положению о порядке проведения конкурса на замещение вакантной должности муниципальной службы</w:t>
            </w:r>
          </w:p>
          <w:p>
            <w:pPr>
              <w:pStyle w:val="Normal"/>
              <w:widowControl w:val="false"/>
              <w:ind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органах местного самоуправления муниципального образования Новокубанский район</w:t>
            </w:r>
          </w:p>
        </w:tc>
      </w:tr>
    </w:tbl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hanging="0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ИНФОРМАЦИЯ</w:t>
      </w:r>
    </w:p>
    <w:p>
      <w:pPr>
        <w:pStyle w:val="Normal"/>
        <w:ind w:hanging="0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 проведении конкурса на замещение вакантной должности муниципальной службы, размещаемая на сайте __________________________________________________</w:t>
      </w:r>
    </w:p>
    <w:p>
      <w:pPr>
        <w:pStyle w:val="Normal"/>
        <w:ind w:hanging="0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</w:rPr>
        <w:t>(наименование органа местного самоуправления)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соответствии со статьей 15 Закона Краснодарского края от 08 июня 2007 года №</w:t>
      </w:r>
      <w:r>
        <w:rPr>
          <w:rFonts w:cs="Times New Roman" w:ascii="Times New Roman" w:hAnsi="Times New Roman"/>
          <w:color w:val="0000FF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1244-КЗ «О муниципальной службе в Краснодарском крае» __________________________________________________________________</w:t>
      </w:r>
    </w:p>
    <w:p>
      <w:pPr>
        <w:pStyle w:val="Normal"/>
        <w:ind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(наименование органа местного самоуправления)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объявляет конкурс на замещение вакантной должности муниципальной службы _____________________________________________.</w:t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 xml:space="preserve">              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(наименование должности)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</w:rPr>
        <w:t>Конкурс заключается в оценке профессионального уровня кандидатов на замещение вакантной должности муниципальной службы, их соответствия квалификационным требованиям к этой должности.</w:t>
      </w:r>
      <w:r>
        <w:rPr>
          <w:rFonts w:cs="Times New Roman" w:ascii="Times New Roman" w:hAnsi="Times New Roman"/>
          <w:sz w:val="28"/>
          <w:szCs w:val="28"/>
          <w:vertAlign w:val="superscript"/>
        </w:rPr>
        <w:t xml:space="preserve"> 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Законом Краснодарского края от 03 мая 2012 года                            № 2490-КЗ «О типовых квалификационных требованиях для замещения должностей муниципальной службы в Краснодарском крае» для замещения должности _______________________________________________________. </w:t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(наименование должности)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установлены квалификационные требования: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к уровню профессионального образования:</w:t>
      </w:r>
    </w:p>
    <w:p>
      <w:pPr>
        <w:pStyle w:val="Normal"/>
        <w:ind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__________________________________________________________________,</w:t>
      </w:r>
      <w:r>
        <w:rPr>
          <w:rFonts w:cs="Times New Roman" w:ascii="Times New Roman" w:hAnsi="Times New Roman"/>
          <w:sz w:val="28"/>
          <w:szCs w:val="28"/>
          <w:vertAlign w:val="superscript"/>
        </w:rPr>
        <w:t xml:space="preserve"> (указать уровень)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__________________________________________________________________;</w:t>
      </w:r>
    </w:p>
    <w:p>
      <w:pPr>
        <w:pStyle w:val="Normal"/>
        <w:ind w:hanging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(при необходимости указать направления подготовки и квалификации по направлению деятельности)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к стажу муниципальной службы или стажу работы по специальности: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__________________________________________________________________;</w:t>
      </w:r>
    </w:p>
    <w:p>
      <w:pPr>
        <w:pStyle w:val="Normal"/>
        <w:ind w:firstLine="851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(указать минимальный стаж муниципальной службы или работы по специальности)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к профессиональным знаниям и навыкам: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__________________________________________________________________.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(указать общие требования к профессиональным знаниям и навыкам и требования в зависимости от группы должностей)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Условия прохождения муниципальной службы: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______________________________________________________________________________________________________________________________</w:t>
        <w:tab/>
        <w:t>Перечень документов, предъявляемых для участия в конкурсе: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заявление на имя представителя нанимателя (работодателя) (лица его замещающего) с просьбой о поступлении на муниципальную службу и замещении вакантной должности муниципальной службы;</w:t>
      </w:r>
    </w:p>
    <w:p>
      <w:pPr>
        <w:pStyle w:val="Normal"/>
        <w:ind w:firstLine="851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2) заполненная и подписанная анкета по форме 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22272F"/>
          <w:spacing w:val="0"/>
          <w:sz w:val="28"/>
          <w:szCs w:val="28"/>
        </w:rPr>
        <w:t>для поступления на государственную службу Российской Федерации и муниципальную службу в Российской Федерации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 с фотографией;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3) копия паспорта или заменяющего его документа </w:t>
      </w:r>
      <w:r>
        <w:rPr/>
        <w:t>(</w:t>
      </w:r>
      <w:r>
        <w:rPr>
          <w:rFonts w:cs="Times New Roman" w:ascii="Times New Roman" w:hAnsi="Times New Roman"/>
          <w:sz w:val="28"/>
          <w:szCs w:val="28"/>
        </w:rPr>
        <w:t>соответствующий документ предъявляется лично по прибытии на конкурс);</w:t>
      </w:r>
    </w:p>
    <w:p>
      <w:pPr>
        <w:pStyle w:val="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4) документы, подтверждающие необходимое профессиональное образование, квалификацию и стаж работы:</w:t>
      </w:r>
    </w:p>
    <w:p>
      <w:pPr>
        <w:pStyle w:val="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копия трудовой книжки, заверенная нотариально или кадровой службой по месту работы (службы), и (или) сведения о трудовой деятельности, оформленные в установленном законодательстве порядке (за исключением случаев, когда служебная (трудовая) деятельность осуществляется впервые), или иные документы, подтверждающие трудовую (служебную) деятельность гражданина;</w:t>
      </w:r>
    </w:p>
    <w:p>
      <w:pPr>
        <w:pStyle w:val="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>
      <w:pPr>
        <w:pStyle w:val="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5) документ об отсутствии у гражданина заболевания, препятствующего поступлению на муниципальную  службу или ее прохождению;</w:t>
      </w:r>
    </w:p>
    <w:p>
      <w:pPr>
        <w:pStyle w:val="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6) согласие на обработку персональных данных;</w:t>
      </w:r>
    </w:p>
    <w:p>
      <w:pPr>
        <w:pStyle w:val="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7) иные документы, предусмотренные действующим законодательством.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Документы, указанные в пунктах 3, 4, предъявляются вместе с их копиями.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Документы,  для участия в конкурсе необходимо представить  лично, посредством направления по почте или в электронном виде по адресу: ___________________________________________________________ в рабочие дни с __ до __ кабинет ____.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Адрес электронной почты____________________________.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Адрес официального сайта муниципального органа_______________. 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Справки по телефону __________.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Контактное лицо _____________________________________________.</w:t>
      </w:r>
    </w:p>
    <w:p>
      <w:pPr>
        <w:pStyle w:val="Normal"/>
        <w:ind w:left="2880" w:firstLine="851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>(должность, фамилия, имя, отчество, адрес электронной почты)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Предполагаемые дата и время проведения первого этапа конкурса: __________________________________________________________________.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Место проведения первого этапа конкурса: ______________________.</w:t>
      </w:r>
    </w:p>
    <w:p>
      <w:pPr>
        <w:pStyle w:val="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Решение о дате, месте и времени проведения второго этапа конкурса принимается представителем нанимателя (работодателем) после определения конкурсной комиссией претендентов, допущенных ко второму этапу конкурса, а также после оформления, в случае необходимости, допуска к сведениям, составляющим государственную и (или) иную охраняемую законом тайну, если исполнение должностных обязанностей по вакантной должности муниципальной службы связано с использованием таких сведений.</w:t>
      </w:r>
    </w:p>
    <w:p>
      <w:pPr>
        <w:pStyle w:val="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Второй этап конкурса проводится не позднее чем через 30 календарных дней после дня завершения приема документов для участия в конкурсе, а в случае оформления допуска к сведениям, составляющим </w:t>
      </w:r>
      <w:hyperlink r:id="rId2">
        <w:r>
          <w:rPr>
            <w:rFonts w:cs="Times New Roman" w:ascii="Times New Roman" w:hAnsi="Times New Roman"/>
            <w:sz w:val="28"/>
            <w:szCs w:val="28"/>
          </w:rPr>
          <w:t>государственную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и иную охраняемую законом тайну, срок проведения второго этапа конкурса определяется представителем нанимателя, и сообщается в письменной форме в срок не позднее 15 календарных дней до заседания комиссии по проведению второго этапа конкурса.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Порядок проведения конкурса: конкурс проводится в два этапа.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первом этапе осуществляется приём документов от граждан, изъявивших желание участвовать в конкурсе, и проверка их соответствия перечню, определяется соответствие претендента установленным квалификационным требованиям.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втором этапе оценивается уровень профессиональной подготовки кандидатов на основе конкурсных процедур с использованием не противоречащих федеральному законодательству и законодательству Краснодарского края о муниципальной службе методов оценки профессиональных и личностных качеств кандидатов, включая индивидуальное собеседование, анкетирование, проведение групповых дискуссий, написание реферата или тестирование по вопросам, связанным с соответствием квалификационным требованиям к знаниям и умениям и выполнением должностных обязанностей по вакантной должности муниципальной службы, на замещение которой претендуют кандидаты.  Другие, не противоречащие федеральным законам и другим нормативным правовым актам Российской Федерации методы оценки.</w:t>
      </w:r>
    </w:p>
    <w:p>
      <w:pPr>
        <w:pStyle w:val="NormalWeb"/>
        <w:spacing w:beforeAutospacing="0"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Кандидатура на замещение должности муниципальной службы определяется по результатам проведения конкурса открытым голосованием простым большинством голосов членов конкурсной комиссии, присутствующих на заседании.</w:t>
      </w:r>
    </w:p>
    <w:p>
      <w:pPr>
        <w:pStyle w:val="NormalWeb"/>
        <w:spacing w:beforeAutospacing="0"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конкурсной комиссии принимается в отсутствие кандидата, оформляется протоколом. </w:t>
      </w:r>
    </w:p>
    <w:p>
      <w:pPr>
        <w:pStyle w:val="NormalWeb"/>
        <w:spacing w:beforeAutospacing="0"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Сообщения о результатах каждого этапа конкурса направляются в письменной форме кандидатам в 7-дневный срок со дня его завершения. </w:t>
      </w:r>
    </w:p>
    <w:p>
      <w:pPr>
        <w:pStyle w:val="NormalWeb"/>
        <w:spacing w:beforeAutospacing="0"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результатах конкурса также размещается в указанный срок на официальном сайте органа местного самоуправления муниципального образования Новокубанский район в сети Интернет.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Представитель нанимателя (работодатель) </w:t>
        <w:tab/>
        <w:tab/>
        <w:tab/>
        <w:tab/>
        <w:t>ФИО</w:t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ind w:left="19" w:hanging="19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Заместитель главы муниципального</w:t>
      </w:r>
    </w:p>
    <w:p>
      <w:pPr>
        <w:pStyle w:val="Normal"/>
        <w:shd w:val="clear" w:color="auto" w:fill="FFFFFF"/>
        <w:ind w:left="19" w:hanging="19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образования Новокубанский район</w:t>
        <w:tab/>
        <w:tab/>
        <w:tab/>
        <w:tab/>
        <w:tab/>
        <w:tab/>
        <w:t>А.В.Цветков</w:t>
      </w:r>
    </w:p>
    <w:sectPr>
      <w:headerReference w:type="default" r:id="rId3"/>
      <w:type w:val="nextPage"/>
      <w:pgSz w:w="11906" w:h="16838"/>
      <w:pgMar w:left="1701" w:right="850" w:header="708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107792906"/>
    </w:sdtPr>
    <w:sdtContent>
      <w:p>
        <w:pPr>
          <w:pStyle w:val="Style24"/>
          <w:jc w:val="center"/>
          <w:rPr/>
        </w:pPr>
        <w:r>
          <w:rPr/>
        </w:r>
      </w:p>
    </w:sdtContent>
  </w:sdt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8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83207"/>
    <w:pPr>
      <w:widowControl w:val="false"/>
      <w:suppressAutoHyphens w:val="true"/>
      <w:bidi w:val="0"/>
      <w:spacing w:lineRule="auto" w:line="240" w:before="0" w:after="0"/>
      <w:ind w:firstLine="720"/>
      <w:jc w:val="both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565dba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f037c6"/>
    <w:rPr>
      <w:rFonts w:ascii="Arial" w:hAnsi="Arial" w:eastAsia="Times New Roman" w:cs="Arial"/>
      <w:sz w:val="24"/>
      <w:szCs w:val="24"/>
      <w:lang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f037c6"/>
    <w:rPr>
      <w:rFonts w:ascii="Arial" w:hAnsi="Arial" w:eastAsia="Times New Roman" w:cs="Arial"/>
      <w:sz w:val="24"/>
      <w:szCs w:val="24"/>
      <w:lang w:eastAsia="ru-RU"/>
    </w:rPr>
  </w:style>
  <w:style w:type="character" w:styleId="Style17">
    <w:name w:val="Интернет-ссылка"/>
    <w:rPr>
      <w:color w:val="000080"/>
      <w:u w:val="single"/>
      <w:lang w:val="zxx" w:eastAsia="zxx" w:bidi="zxx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ascii="PT Astra Serif" w:hAnsi="PT Astra Serif" w:cs="Noto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Title" w:customStyle="1">
    <w:name w:val="ConsPlusTitle"/>
    <w:qFormat/>
    <w:rsid w:val="00183207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2"/>
      <w:sz w:val="20"/>
      <w:szCs w:val="20"/>
      <w:lang w:val="ru-RU" w:eastAsia="ar-SA" w:bidi="ar-SA"/>
    </w:rPr>
  </w:style>
  <w:style w:type="paragraph" w:styleId="NormalWeb">
    <w:name w:val="Normal (Web)"/>
    <w:basedOn w:val="Normal"/>
    <w:uiPriority w:val="99"/>
    <w:qFormat/>
    <w:rsid w:val="00183207"/>
    <w:pPr>
      <w:widowControl/>
      <w:spacing w:beforeAutospacing="1" w:after="71"/>
      <w:ind w:hanging="0"/>
      <w:jc w:val="left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565dba"/>
    <w:pPr/>
    <w:rPr>
      <w:rFonts w:ascii="Tahoma" w:hAnsi="Tahoma" w:cs="Tahoma"/>
      <w:sz w:val="16"/>
      <w:szCs w:val="16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link w:val="a7"/>
    <w:uiPriority w:val="99"/>
    <w:unhideWhenUsed/>
    <w:rsid w:val="00f037c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a9"/>
    <w:uiPriority w:val="99"/>
    <w:semiHidden/>
    <w:unhideWhenUsed/>
    <w:rsid w:val="00f037c6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garantf1://10002673.5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162BEA-F6BC-4AC8-9D09-B43B6F3FB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Application>LibreOffice/7.0.6.2$Linux_X86_64 LibreOffice_project/00$Build-2</Application>
  <AppVersion>15.0000</AppVersion>
  <Pages>4</Pages>
  <Words>772</Words>
  <Characters>6449</Characters>
  <CharactersWithSpaces>7225</CharactersWithSpaces>
  <Paragraphs>56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2019-07-01T10:55:00Z</dcterms:created>
  <dc:creator>отдел кадров</dc:creator>
  <dc:description/>
  <dc:language>ru-RU</dc:language>
  <cp:lastModifiedBy/>
  <cp:lastPrinted>2024-10-22T10:15:55Z</cp:lastPrinted>
  <dcterms:modified xsi:type="dcterms:W3CDTF">2024-10-22T10:16:34Z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