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9C68A" w14:textId="77777777" w:rsidR="00B3254F" w:rsidRDefault="00B3254F" w:rsidP="00B3254F">
      <w:pPr>
        <w:jc w:val="center"/>
      </w:pPr>
    </w:p>
    <w:p w14:paraId="4CA29165" w14:textId="77777777" w:rsidR="00B3254F" w:rsidRDefault="00B3254F" w:rsidP="00B3254F">
      <w:pPr>
        <w:jc w:val="right"/>
        <w:rPr>
          <w:sz w:val="24"/>
        </w:rPr>
      </w:pPr>
      <w:r>
        <w:rPr>
          <w:b/>
          <w:bCs/>
          <w:sz w:val="28"/>
          <w:szCs w:val="28"/>
        </w:rPr>
        <w:t>ПРОЕКТ</w:t>
      </w:r>
    </w:p>
    <w:p w14:paraId="13B0B3CC" w14:textId="77777777" w:rsidR="00B3254F" w:rsidRDefault="00B3254F" w:rsidP="00B3254F">
      <w:pPr>
        <w:jc w:val="center"/>
        <w:rPr>
          <w:sz w:val="24"/>
        </w:rPr>
      </w:pPr>
    </w:p>
    <w:p w14:paraId="08DD7007" w14:textId="77777777" w:rsidR="00B3254F" w:rsidRDefault="00B3254F" w:rsidP="00B3254F">
      <w:pPr>
        <w:jc w:val="center"/>
        <w:rPr>
          <w:sz w:val="24"/>
        </w:rPr>
      </w:pPr>
      <w:bookmarkStart w:id="0" w:name="_GoBack"/>
      <w:bookmarkEnd w:id="0"/>
    </w:p>
    <w:p w14:paraId="321F69E0" w14:textId="77777777" w:rsidR="00B3254F" w:rsidRDefault="00B3254F" w:rsidP="00B3254F">
      <w:pPr>
        <w:jc w:val="center"/>
        <w:rPr>
          <w:sz w:val="24"/>
        </w:rPr>
      </w:pPr>
    </w:p>
    <w:p w14:paraId="7A2D8C17" w14:textId="77777777" w:rsidR="00B3254F" w:rsidRDefault="00B3254F" w:rsidP="00B3254F">
      <w:pPr>
        <w:jc w:val="center"/>
        <w:rPr>
          <w:sz w:val="24"/>
        </w:rPr>
      </w:pPr>
    </w:p>
    <w:p w14:paraId="406446C4" w14:textId="77777777" w:rsidR="00B3254F" w:rsidRDefault="00B3254F" w:rsidP="00B3254F">
      <w:pPr>
        <w:jc w:val="center"/>
        <w:rPr>
          <w:sz w:val="24"/>
        </w:rPr>
      </w:pPr>
    </w:p>
    <w:p w14:paraId="61FBA325" w14:textId="77777777" w:rsidR="00B3254F" w:rsidRDefault="00B3254F" w:rsidP="00B3254F">
      <w:pPr>
        <w:jc w:val="center"/>
        <w:rPr>
          <w:sz w:val="24"/>
        </w:rPr>
      </w:pPr>
    </w:p>
    <w:p w14:paraId="0DAEA965" w14:textId="77777777" w:rsidR="00B3254F" w:rsidRDefault="00B3254F" w:rsidP="00B3254F">
      <w:pPr>
        <w:jc w:val="center"/>
        <w:rPr>
          <w:sz w:val="24"/>
        </w:rPr>
      </w:pPr>
    </w:p>
    <w:p w14:paraId="00A55133" w14:textId="77777777" w:rsidR="00B3254F" w:rsidRDefault="00B3254F" w:rsidP="00B3254F">
      <w:pPr>
        <w:jc w:val="center"/>
        <w:rPr>
          <w:sz w:val="24"/>
        </w:rPr>
      </w:pPr>
    </w:p>
    <w:p w14:paraId="6128CC45" w14:textId="77777777" w:rsidR="00B3254F" w:rsidRDefault="00B3254F" w:rsidP="00B32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генеральный план Ковалевского сельского поселения Новокубанского района Краснодарского края</w:t>
      </w:r>
    </w:p>
    <w:p w14:paraId="75315C7D" w14:textId="77777777" w:rsidR="00B3254F" w:rsidRDefault="00B3254F" w:rsidP="00B3254F">
      <w:pPr>
        <w:jc w:val="center"/>
        <w:rPr>
          <w:b/>
          <w:sz w:val="28"/>
          <w:szCs w:val="28"/>
        </w:rPr>
      </w:pPr>
    </w:p>
    <w:p w14:paraId="01B62285" w14:textId="77777777" w:rsidR="00B3254F" w:rsidRDefault="00B3254F" w:rsidP="00B3254F">
      <w:pPr>
        <w:jc w:val="center"/>
        <w:rPr>
          <w:b/>
          <w:sz w:val="28"/>
          <w:szCs w:val="28"/>
        </w:rPr>
      </w:pPr>
    </w:p>
    <w:p w14:paraId="43570C94" w14:textId="77777777" w:rsidR="00B3254F" w:rsidRDefault="00B3254F" w:rsidP="00B3254F">
      <w:pPr>
        <w:pStyle w:val="ConsPlusNonformat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рассмотрев проект изменений в генеральный план 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>
        <w:rPr>
          <w:rFonts w:ascii="Times New Roman" w:hAnsi="Times New Roman" w:cs="Times New Roman"/>
          <w:spacing w:val="3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Новокубанский район, Совет муниципального образования Новокубанский район р е ш и л:</w:t>
      </w:r>
    </w:p>
    <w:p w14:paraId="7D8A4F73" w14:textId="77777777" w:rsidR="00B3254F" w:rsidRDefault="00B3254F" w:rsidP="00B325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генеральный план Ковалевского сельского поселения Новокубанского района Краснодарского края, утвержденный решением Совета Ковалевского сельского поселения Новокубанского района Краснодарского края от 28 марта 2012 года № 285 «Об утверждении генерального плана Ковалевского сельского поселения Новокубанского района Краснодарского края»</w:t>
      </w:r>
      <w:r>
        <w:rPr>
          <w:bCs/>
          <w:sz w:val="28"/>
          <w:szCs w:val="28"/>
        </w:rPr>
        <w:t xml:space="preserve"> (прилагаются).</w:t>
      </w:r>
      <w:r>
        <w:rPr>
          <w:sz w:val="28"/>
          <w:szCs w:val="28"/>
        </w:rPr>
        <w:t xml:space="preserve"> </w:t>
      </w:r>
    </w:p>
    <w:p w14:paraId="3E16DCC6" w14:textId="77777777" w:rsidR="00B3254F" w:rsidRDefault="00B3254F" w:rsidP="00B3254F">
      <w:pPr>
        <w:ind w:right="-3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архитектуры и градостроительства администрации муниципального образования Новокубанский район (Силантьева) разместить настоящее решение в федеральной государственной информационной системе территориального планирования.</w:t>
      </w:r>
    </w:p>
    <w:p w14:paraId="0E206449" w14:textId="77777777" w:rsidR="00B3254F" w:rsidRDefault="00B3254F" w:rsidP="00B3254F">
      <w:pPr>
        <w:ind w:right="-3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14:paraId="0BB3FB85" w14:textId="77777777" w:rsidR="00B3254F" w:rsidRDefault="00B3254F" w:rsidP="00B3254F">
      <w:pPr>
        <w:ind w:right="-3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</w:t>
      </w:r>
      <w:bookmarkStart w:id="1" w:name="_Hlk45044114"/>
      <w:r>
        <w:rPr>
          <w:sz w:val="28"/>
          <w:szCs w:val="28"/>
        </w:rPr>
        <w:t>администрации муниципального образования Новокубанский район</w:t>
      </w:r>
      <w:bookmarkEnd w:id="1"/>
      <w:r>
        <w:rPr>
          <w:sz w:val="28"/>
          <w:szCs w:val="28"/>
        </w:rPr>
        <w:t>.</w:t>
      </w:r>
    </w:p>
    <w:p w14:paraId="12C4DD3C" w14:textId="77777777" w:rsidR="00B3254F" w:rsidRDefault="00B3254F" w:rsidP="00B3254F">
      <w:pPr>
        <w:ind w:firstLine="851"/>
        <w:jc w:val="both"/>
        <w:rPr>
          <w:sz w:val="28"/>
          <w:szCs w:val="28"/>
        </w:rPr>
      </w:pPr>
    </w:p>
    <w:p w14:paraId="2567F7F4" w14:textId="77777777" w:rsidR="00B3254F" w:rsidRDefault="00B3254F" w:rsidP="00B3254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B3254F" w14:paraId="779BF5B5" w14:textId="77777777" w:rsidTr="00B3254F">
        <w:tc>
          <w:tcPr>
            <w:tcW w:w="4928" w:type="dxa"/>
            <w:hideMark/>
          </w:tcPr>
          <w:p w14:paraId="20A0051D" w14:textId="77777777" w:rsidR="00B3254F" w:rsidRDefault="00B32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14:paraId="35F0E93A" w14:textId="77777777" w:rsidR="00B3254F" w:rsidRDefault="00B3254F">
            <w:pPr>
              <w:jc w:val="both"/>
            </w:pPr>
            <w:r>
              <w:rPr>
                <w:sz w:val="28"/>
                <w:szCs w:val="28"/>
              </w:rPr>
              <w:t>Новокубанский район</w:t>
            </w:r>
          </w:p>
        </w:tc>
        <w:tc>
          <w:tcPr>
            <w:tcW w:w="4926" w:type="dxa"/>
            <w:hideMark/>
          </w:tcPr>
          <w:p w14:paraId="763018AE" w14:textId="77777777" w:rsidR="00B3254F" w:rsidRDefault="00B32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</w:t>
            </w:r>
          </w:p>
          <w:p w14:paraId="2E2FB769" w14:textId="77777777" w:rsidR="00B3254F" w:rsidRDefault="00B3254F">
            <w:r>
              <w:rPr>
                <w:sz w:val="28"/>
                <w:szCs w:val="28"/>
              </w:rPr>
              <w:t>образования Новокубанский район</w:t>
            </w:r>
          </w:p>
        </w:tc>
      </w:tr>
      <w:tr w:rsidR="00B3254F" w14:paraId="5689E75F" w14:textId="77777777" w:rsidTr="00B3254F">
        <w:tc>
          <w:tcPr>
            <w:tcW w:w="4928" w:type="dxa"/>
          </w:tcPr>
          <w:p w14:paraId="352E144B" w14:textId="77777777" w:rsidR="00B3254F" w:rsidRDefault="00B3254F">
            <w:pPr>
              <w:snapToGrid w:val="0"/>
              <w:rPr>
                <w:sz w:val="28"/>
                <w:szCs w:val="28"/>
              </w:rPr>
            </w:pPr>
          </w:p>
          <w:p w14:paraId="43CD5EAF" w14:textId="77777777" w:rsidR="00B3254F" w:rsidRDefault="00B3254F"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926" w:type="dxa"/>
          </w:tcPr>
          <w:p w14:paraId="38B62675" w14:textId="77777777" w:rsidR="00B3254F" w:rsidRDefault="00B3254F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3EEE29E6" w14:textId="77777777" w:rsidR="00B3254F" w:rsidRDefault="00B3254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Е.Н.Шутов</w:t>
            </w:r>
            <w:proofErr w:type="spellEnd"/>
          </w:p>
          <w:p w14:paraId="51CA3CC3" w14:textId="77777777" w:rsidR="00B3254F" w:rsidRDefault="00B3254F">
            <w:pPr>
              <w:jc w:val="right"/>
              <w:rPr>
                <w:sz w:val="28"/>
                <w:szCs w:val="28"/>
              </w:rPr>
            </w:pPr>
          </w:p>
        </w:tc>
      </w:tr>
    </w:tbl>
    <w:p w14:paraId="0EF32046" w14:textId="77777777" w:rsidR="00467D21" w:rsidRDefault="00467D21"/>
    <w:sectPr w:rsidR="00467D21" w:rsidSect="00142B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42"/>
    <w:rsid w:val="00142BF8"/>
    <w:rsid w:val="00290242"/>
    <w:rsid w:val="00467D21"/>
    <w:rsid w:val="00B3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FBE3"/>
  <w15:chartTrackingRefBased/>
  <w15:docId w15:val="{199D8F81-6422-4300-8571-BA9B6DF9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5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B3254F"/>
    <w:pPr>
      <w:widowControl w:val="0"/>
      <w:autoSpaceDE w:val="0"/>
    </w:pPr>
    <w:rPr>
      <w:rFonts w:ascii="Courier New" w:eastAsia="Courier New" w:hAnsi="Courier New" w:cs="Courier New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2023-11-15T12:28:00Z</dcterms:created>
  <dcterms:modified xsi:type="dcterms:W3CDTF">2023-11-15T12:29:00Z</dcterms:modified>
</cp:coreProperties>
</file>