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Приложение № 1</w:t>
      </w:r>
      <w:r>
        <w:rPr>
          <w:bCs/>
          <w:szCs w:val="28"/>
        </w:rPr>
        <w:t>3</w:t>
      </w:r>
    </w:p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к решению Совета муниципального</w:t>
      </w:r>
    </w:p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образования Новокубанский район</w:t>
      </w:r>
    </w:p>
    <w:p w:rsidR="00607F42" w:rsidRDefault="00607F42" w:rsidP="00607F42">
      <w:pPr>
        <w:tabs>
          <w:tab w:val="left" w:pos="5245"/>
          <w:tab w:val="left" w:pos="5387"/>
        </w:tabs>
        <w:ind w:left="5387" w:hanging="425"/>
        <w:rPr>
          <w:szCs w:val="28"/>
        </w:rPr>
      </w:pPr>
      <w:r>
        <w:rPr>
          <w:bCs/>
          <w:szCs w:val="28"/>
        </w:rPr>
        <w:t>от __________ 2020 года № ____</w:t>
      </w:r>
    </w:p>
    <w:p w:rsidR="00607F42" w:rsidRDefault="00607F42"/>
    <w:tbl>
      <w:tblPr>
        <w:tblW w:w="12049" w:type="dxa"/>
        <w:tblLayout w:type="fixed"/>
        <w:tblLook w:val="04A0" w:firstRow="1" w:lastRow="0" w:firstColumn="1" w:lastColumn="0" w:noHBand="0" w:noVBand="1"/>
      </w:tblPr>
      <w:tblGrid>
        <w:gridCol w:w="9073"/>
        <w:gridCol w:w="567"/>
        <w:gridCol w:w="617"/>
        <w:gridCol w:w="233"/>
        <w:gridCol w:w="142"/>
        <w:gridCol w:w="850"/>
        <w:gridCol w:w="567"/>
      </w:tblGrid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A3B17" w:rsidRPr="00E30A1C" w:rsidRDefault="001A3B17" w:rsidP="00D405FD">
            <w:pPr>
              <w:ind w:left="4962" w:right="-127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4"/>
          <w:wAfter w:w="1792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C82CC9" w:rsidP="00C82CC9">
            <w:pPr>
              <w:ind w:left="5103"/>
              <w:rPr>
                <w:szCs w:val="28"/>
              </w:rPr>
            </w:pPr>
            <w:r>
              <w:rPr>
                <w:bCs/>
                <w:szCs w:val="28"/>
              </w:rPr>
              <w:t>от 21.11. 2019 года № 482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1A3B17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</w:p>
        </w:tc>
      </w:tr>
      <w:tr w:rsidR="001A3B17" w:rsidTr="008F4F10">
        <w:trPr>
          <w:gridAfter w:val="2"/>
          <w:wAfter w:w="1417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8F4F10">
        <w:trPr>
          <w:cantSplit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F97565">
              <w:rPr>
                <w:b/>
                <w:bCs/>
                <w:szCs w:val="28"/>
              </w:rPr>
              <w:t>21</w:t>
            </w:r>
            <w:r w:rsidR="00CA5327">
              <w:rPr>
                <w:b/>
                <w:bCs/>
                <w:szCs w:val="28"/>
              </w:rPr>
              <w:t xml:space="preserve"> и 202</w:t>
            </w:r>
            <w:r w:rsidR="00F97565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</w:tbl>
    <w:p w:rsidR="00D405FD" w:rsidRDefault="00607388" w:rsidP="00607388">
      <w:pPr>
        <w:ind w:left="8496" w:hanging="558"/>
      </w:pPr>
      <w:r>
        <w:rPr>
          <w:szCs w:val="28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5755"/>
        <w:gridCol w:w="1701"/>
        <w:gridCol w:w="1701"/>
      </w:tblGrid>
      <w:tr w:rsidR="00607388" w:rsidRPr="005349DA" w:rsidTr="00607388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2022 год</w:t>
            </w:r>
          </w:p>
        </w:tc>
      </w:tr>
      <w:tr w:rsidR="00607388" w:rsidRPr="008F0ED9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607388" w:rsidRPr="008F0ED9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F42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35 564,0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F42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35 564,0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50 506,3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52 527,0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45 839,1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47 674,3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749,9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553,5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</w:tr>
      <w:tr w:rsidR="00607388" w:rsidRPr="00D10FAD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2 918,6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3 035,4</w:t>
            </w:r>
          </w:p>
        </w:tc>
      </w:tr>
      <w:tr w:rsidR="00607388" w:rsidRPr="00EA3257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790,5</w:t>
            </w:r>
          </w:p>
        </w:tc>
      </w:tr>
      <w:tr w:rsidR="00607388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1D3873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607388" w:rsidRPr="00EA3257" w:rsidTr="0038744F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szCs w:val="28"/>
              </w:rPr>
            </w:pPr>
            <w:bookmarkStart w:id="0" w:name="_GoBack"/>
            <w:bookmarkEnd w:id="0"/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88" w:rsidRPr="00EA3257" w:rsidRDefault="00331DB4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146 383,5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388" w:rsidRPr="00EA3257" w:rsidRDefault="00331DB4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150 406,3</w:t>
            </w:r>
          </w:p>
        </w:tc>
      </w:tr>
    </w:tbl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</w:t>
      </w:r>
      <w:proofErr w:type="spellStart"/>
      <w:r w:rsidR="00D405FD">
        <w:rPr>
          <w:szCs w:val="28"/>
        </w:rPr>
        <w:t>Е.В.Афонина</w:t>
      </w:r>
      <w:proofErr w:type="spellEnd"/>
    </w:p>
    <w:sectPr w:rsidR="00627195" w:rsidSect="00F10CD8">
      <w:headerReference w:type="default" r:id="rId7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0CD8" w:rsidRPr="008F4F10" w:rsidRDefault="00F10CD8" w:rsidP="003D4A14">
        <w:pPr>
          <w:pStyle w:val="a3"/>
          <w:jc w:val="center"/>
          <w:rPr>
            <w:sz w:val="24"/>
            <w:szCs w:val="24"/>
          </w:rPr>
        </w:pPr>
        <w:r w:rsidRPr="008F4F10">
          <w:rPr>
            <w:sz w:val="24"/>
            <w:szCs w:val="24"/>
          </w:rPr>
          <w:fldChar w:fldCharType="begin"/>
        </w:r>
        <w:r w:rsidRPr="008F4F10">
          <w:rPr>
            <w:sz w:val="24"/>
            <w:szCs w:val="24"/>
          </w:rPr>
          <w:instrText xml:space="preserve"> PAGE   \* MERGEFORMAT </w:instrText>
        </w:r>
        <w:r w:rsidRPr="008F4F10">
          <w:rPr>
            <w:sz w:val="24"/>
            <w:szCs w:val="24"/>
          </w:rPr>
          <w:fldChar w:fldCharType="separate"/>
        </w:r>
        <w:r w:rsidR="00331DB4">
          <w:rPr>
            <w:noProof/>
            <w:sz w:val="24"/>
            <w:szCs w:val="24"/>
          </w:rPr>
          <w:t>2</w:t>
        </w:r>
        <w:r w:rsidRPr="008F4F1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3CCA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47F9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1DB4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572E3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3F7DC2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3684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388"/>
    <w:rsid w:val="00607F42"/>
    <w:rsid w:val="00614897"/>
    <w:rsid w:val="00615C39"/>
    <w:rsid w:val="00617580"/>
    <w:rsid w:val="00617816"/>
    <w:rsid w:val="00620D1B"/>
    <w:rsid w:val="0062382C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4AF2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1F6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F1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3C55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2CC9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5651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44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565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C83D4C09-4B0B-4FF8-892C-EA53F68B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29AF7-D2D1-4F9A-B935-2B55CA1D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411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56</cp:revision>
  <cp:lastPrinted>2019-11-22T09:22:00Z</cp:lastPrinted>
  <dcterms:created xsi:type="dcterms:W3CDTF">2017-09-18T13:02:00Z</dcterms:created>
  <dcterms:modified xsi:type="dcterms:W3CDTF">2020-02-06T09:00:00Z</dcterms:modified>
</cp:coreProperties>
</file>