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7" w:rsidRDefault="007D1288" w:rsidP="00147218">
      <w:pPr>
        <w:keepNext/>
        <w:keepLines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427A42" w:rsidRDefault="00427A42" w:rsidP="00427A42">
      <w:pPr>
        <w:keepNext/>
        <w:keepLines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23FE" w:rsidRDefault="00760DAC" w:rsidP="00760DAC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47748D" w:rsidRDefault="00760DAC" w:rsidP="00760DAC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47748D" w:rsidRDefault="00760DAC" w:rsidP="00760DAC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МУНИЦИПАЛЬНОГО ОБРАЗОВАНИЯ</w:t>
      </w:r>
    </w:p>
    <w:p w:rsidR="0047748D" w:rsidRDefault="00760DAC" w:rsidP="00760DAC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НОВОКУБАНСКИЙ РАЙОН</w:t>
      </w:r>
    </w:p>
    <w:p w:rsidR="001623FE" w:rsidRDefault="001623FE" w:rsidP="00427A42">
      <w:pPr>
        <w:keepNext/>
        <w:keepLines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23FE" w:rsidRDefault="001623FE" w:rsidP="00427A42">
      <w:pPr>
        <w:keepNext/>
        <w:keepLines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7A42" w:rsidRDefault="00427A42" w:rsidP="00427A42">
      <w:pPr>
        <w:keepNext/>
        <w:keepLines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D2CAE" w:rsidRDefault="005D2CAE" w:rsidP="00427A42">
      <w:pPr>
        <w:keepNext/>
        <w:keepLines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:rsidR="004A20DE" w:rsidRPr="004B56A1" w:rsidRDefault="000B0207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6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решение Совета муниципального образования Новокубанский район </w:t>
      </w:r>
      <w:r w:rsidR="000425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Краснодарского края </w:t>
      </w:r>
      <w:r w:rsidRPr="004B56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17 декабря 2009 года </w:t>
      </w:r>
      <w:r w:rsidR="000425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</w:t>
      </w:r>
      <w:r w:rsidRPr="004B56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1104 </w:t>
      </w:r>
      <w:r w:rsidRPr="004B5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22C9" w:rsidRPr="00C1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hyperlink w:anchor="sub_1000" w:history="1">
        <w:r w:rsidR="00C122C9" w:rsidRPr="00C122C9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="00C122C9" w:rsidRPr="00C122C9">
        <w:rPr>
          <w:rFonts w:ascii="Times New Roman" w:hAnsi="Times New Roman" w:cs="Times New Roman"/>
          <w:b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</w:t>
      </w:r>
    </w:p>
    <w:p w:rsidR="00427A42" w:rsidRPr="004A20DE" w:rsidRDefault="00427A42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20DE" w:rsidRPr="004A20DE" w:rsidRDefault="004A20DE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 w:rsidR="005D2CA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6926C8"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926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6926C8"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926C8"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6926C8"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 w:rsidR="006926C8"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6926C8"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6926C8"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0B0207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425CA">
        <w:rPr>
          <w:rFonts w:ascii="Times New Roman" w:hAnsi="Times New Roman" w:cs="Times New Roman"/>
          <w:sz w:val="28"/>
          <w:szCs w:val="28"/>
        </w:rPr>
        <w:t>у</w:t>
      </w:r>
      <w:r w:rsidR="000B0207">
        <w:rPr>
          <w:rFonts w:ascii="Times New Roman" w:hAnsi="Times New Roman" w:cs="Times New Roman"/>
          <w:sz w:val="28"/>
          <w:szCs w:val="28"/>
        </w:rPr>
        <w:t xml:space="preserve">регулирования оплаты труда лиц, замещающих муниципальные должности и должности муниципальной службы в органах местного самоуправления </w:t>
      </w:r>
      <w:r w:rsidR="004B56A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="006926C8">
        <w:rPr>
          <w:rFonts w:ascii="Times New Roman" w:hAnsi="Times New Roman" w:cs="Times New Roman"/>
          <w:sz w:val="28"/>
          <w:szCs w:val="28"/>
        </w:rPr>
        <w:t>,</w:t>
      </w:r>
      <w:r w:rsidR="004B56A1"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 w:rsidR="006926C8"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 w:rsidR="006926C8"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:rsidR="000B0207" w:rsidRDefault="004A20DE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A20DE">
        <w:rPr>
          <w:rFonts w:ascii="Times New Roman" w:hAnsi="Times New Roman" w:cs="Times New Roman"/>
          <w:sz w:val="28"/>
          <w:szCs w:val="28"/>
        </w:rPr>
        <w:t xml:space="preserve">1. </w:t>
      </w:r>
      <w:r w:rsidR="000B0207">
        <w:rPr>
          <w:rFonts w:ascii="Times New Roman" w:hAnsi="Times New Roman" w:cs="Times New Roman"/>
          <w:sz w:val="28"/>
          <w:szCs w:val="28"/>
        </w:rPr>
        <w:t>В</w:t>
      </w:r>
      <w:r w:rsidR="00272E3F">
        <w:rPr>
          <w:rFonts w:ascii="Times New Roman" w:hAnsi="Times New Roman" w:cs="Times New Roman"/>
          <w:sz w:val="28"/>
          <w:szCs w:val="28"/>
        </w:rPr>
        <w:t xml:space="preserve"> </w:t>
      </w:r>
      <w:r w:rsidR="000B0207">
        <w:rPr>
          <w:rFonts w:ascii="Times New Roman" w:hAnsi="Times New Roman" w:cs="Times New Roman"/>
          <w:sz w:val="28"/>
          <w:szCs w:val="28"/>
        </w:rPr>
        <w:t>решени</w:t>
      </w:r>
      <w:r w:rsidR="006C0825">
        <w:rPr>
          <w:rFonts w:ascii="Times New Roman" w:hAnsi="Times New Roman" w:cs="Times New Roman"/>
          <w:sz w:val="28"/>
          <w:szCs w:val="28"/>
        </w:rPr>
        <w:t>и</w:t>
      </w:r>
      <w:r w:rsidR="000B0207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</w:t>
      </w:r>
      <w:r w:rsidR="000425C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B0207" w:rsidRPr="00D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0B0207" w:rsidRPr="00D75DB0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года № 1</w:t>
      </w:r>
      <w:r w:rsidR="000B0207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0B0207" w:rsidRPr="00D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sub_1000" w:history="1">
        <w:r w:rsidR="00C122C9" w:rsidRPr="004A20DE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C122C9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C122C9" w:rsidRPr="004A20DE">
        <w:rPr>
          <w:rFonts w:ascii="Times New Roman" w:hAnsi="Times New Roman" w:cs="Times New Roman"/>
          <w:sz w:val="28"/>
          <w:szCs w:val="28"/>
        </w:rPr>
        <w:t xml:space="preserve"> о денежном </w:t>
      </w:r>
      <w:r w:rsidR="00C122C9">
        <w:rPr>
          <w:rFonts w:ascii="Times New Roman" w:hAnsi="Times New Roman" w:cs="Times New Roman"/>
          <w:sz w:val="28"/>
          <w:szCs w:val="28"/>
        </w:rPr>
        <w:t xml:space="preserve">содержании </w:t>
      </w:r>
      <w:r w:rsidR="00C122C9" w:rsidRPr="004A20D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C122C9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C122C9" w:rsidRPr="004A20DE">
        <w:rPr>
          <w:rFonts w:ascii="Times New Roman" w:hAnsi="Times New Roman" w:cs="Times New Roman"/>
          <w:sz w:val="28"/>
          <w:szCs w:val="28"/>
        </w:rPr>
        <w:t xml:space="preserve">, и денежном содержании муниципальных служащих муниципального образования </w:t>
      </w:r>
      <w:r w:rsidR="00C122C9">
        <w:rPr>
          <w:rFonts w:ascii="Times New Roman" w:hAnsi="Times New Roman" w:cs="Times New Roman"/>
          <w:sz w:val="28"/>
          <w:szCs w:val="28"/>
        </w:rPr>
        <w:t>Новокубанский район»</w:t>
      </w:r>
      <w:r w:rsidR="00272E3F">
        <w:rPr>
          <w:rFonts w:ascii="Times New Roman" w:hAnsi="Times New Roman" w:cs="Times New Roman"/>
          <w:sz w:val="28"/>
          <w:szCs w:val="28"/>
        </w:rPr>
        <w:t xml:space="preserve"> (в редакции от 15 декабря 2016 года № 169</w:t>
      </w:r>
      <w:r w:rsidR="001326B6">
        <w:rPr>
          <w:rFonts w:ascii="Times New Roman" w:hAnsi="Times New Roman" w:cs="Times New Roman"/>
          <w:sz w:val="28"/>
          <w:szCs w:val="28"/>
        </w:rPr>
        <w:t>, от 19 марта 2020 года № 525</w:t>
      </w:r>
      <w:r w:rsidR="00272E3F">
        <w:rPr>
          <w:rFonts w:ascii="Times New Roman" w:hAnsi="Times New Roman" w:cs="Times New Roman"/>
          <w:sz w:val="28"/>
          <w:szCs w:val="28"/>
        </w:rPr>
        <w:t>)</w:t>
      </w:r>
      <w:r w:rsidR="00F60734" w:rsidRPr="00F60734">
        <w:rPr>
          <w:rFonts w:ascii="Times New Roman" w:hAnsi="Times New Roman" w:cs="Times New Roman"/>
          <w:sz w:val="28"/>
          <w:szCs w:val="28"/>
        </w:rPr>
        <w:t xml:space="preserve"> </w:t>
      </w:r>
      <w:r w:rsidR="00CB5115">
        <w:rPr>
          <w:rFonts w:ascii="Times New Roman" w:hAnsi="Times New Roman" w:cs="Times New Roman"/>
          <w:sz w:val="28"/>
          <w:szCs w:val="28"/>
        </w:rPr>
        <w:t xml:space="preserve">в </w:t>
      </w:r>
      <w:r w:rsidR="00F60734" w:rsidRPr="00DB5178">
        <w:rPr>
          <w:rFonts w:ascii="Times New Roman" w:hAnsi="Times New Roman" w:cs="Times New Roman"/>
          <w:sz w:val="28"/>
          <w:szCs w:val="28"/>
        </w:rPr>
        <w:t>приложени</w:t>
      </w:r>
      <w:r w:rsidR="00CB5115">
        <w:rPr>
          <w:rFonts w:ascii="Times New Roman" w:hAnsi="Times New Roman" w:cs="Times New Roman"/>
          <w:sz w:val="28"/>
          <w:szCs w:val="28"/>
        </w:rPr>
        <w:t>е</w:t>
      </w:r>
      <w:r w:rsidR="00F60734" w:rsidRPr="00DB5178">
        <w:rPr>
          <w:rFonts w:ascii="Times New Roman" w:hAnsi="Times New Roman" w:cs="Times New Roman"/>
          <w:sz w:val="28"/>
          <w:szCs w:val="28"/>
        </w:rPr>
        <w:t xml:space="preserve"> «</w:t>
      </w:r>
      <w:hyperlink w:anchor="sub_1000" w:history="1">
        <w:r w:rsidR="00F60734" w:rsidRPr="004A20D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3B2419">
        <w:rPr>
          <w:rFonts w:ascii="Times New Roman" w:hAnsi="Times New Roman" w:cs="Times New Roman"/>
          <w:sz w:val="28"/>
          <w:szCs w:val="28"/>
        </w:rPr>
        <w:t>е</w:t>
      </w:r>
      <w:r w:rsidR="00F60734" w:rsidRPr="004A20DE">
        <w:rPr>
          <w:rFonts w:ascii="Times New Roman" w:hAnsi="Times New Roman" w:cs="Times New Roman"/>
          <w:sz w:val="28"/>
          <w:szCs w:val="28"/>
        </w:rPr>
        <w:t xml:space="preserve"> о денежном </w:t>
      </w:r>
      <w:r w:rsidR="00F60734">
        <w:rPr>
          <w:rFonts w:ascii="Times New Roman" w:hAnsi="Times New Roman" w:cs="Times New Roman"/>
          <w:sz w:val="28"/>
          <w:szCs w:val="28"/>
        </w:rPr>
        <w:t xml:space="preserve">содержании </w:t>
      </w:r>
      <w:r w:rsidR="00F60734" w:rsidRPr="004A20D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в муниципальном образовании </w:t>
      </w:r>
      <w:r w:rsidR="00F60734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F60734" w:rsidRPr="004A20DE">
        <w:rPr>
          <w:rFonts w:ascii="Times New Roman" w:hAnsi="Times New Roman" w:cs="Times New Roman"/>
          <w:sz w:val="28"/>
          <w:szCs w:val="28"/>
        </w:rPr>
        <w:t xml:space="preserve">, и денежном содержании муниципальных служащих муниципального образования </w:t>
      </w:r>
      <w:r w:rsidR="00F60734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F60734" w:rsidRPr="00DB5178">
        <w:rPr>
          <w:rFonts w:ascii="Times New Roman" w:hAnsi="Times New Roman" w:cs="Times New Roman"/>
          <w:sz w:val="28"/>
          <w:szCs w:val="28"/>
        </w:rPr>
        <w:t xml:space="preserve">» </w:t>
      </w:r>
      <w:r w:rsidR="006C0825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bookmarkStart w:id="2" w:name="_GoBack"/>
      <w:bookmarkEnd w:id="2"/>
      <w:r w:rsidR="001326B6">
        <w:rPr>
          <w:rFonts w:ascii="Times New Roman" w:hAnsi="Times New Roman" w:cs="Times New Roman"/>
          <w:sz w:val="28"/>
          <w:szCs w:val="28"/>
        </w:rPr>
        <w:t>:</w:t>
      </w:r>
    </w:p>
    <w:p w:rsidR="001326B6" w:rsidRDefault="001326B6" w:rsidP="001326B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6B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>одпункт 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 xml:space="preserve"> пункта 1 статьи 5 изложить в следующей редакции:</w:t>
      </w:r>
    </w:p>
    <w:p w:rsidR="001326B6" w:rsidRPr="001326B6" w:rsidRDefault="001326B6" w:rsidP="00132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«1.3. Ежемесячная процентная надбавка к должностному окладу за работу со сведениями, составляющими государственную тайну, в размерах и порядке</w:t>
      </w:r>
      <w:r w:rsidR="005230A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определяемых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соответствующего органа местного самоуправления муниципального </w:t>
      </w:r>
      <w:r w:rsidRPr="00B83385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B83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26B6" w:rsidRPr="001326B6" w:rsidRDefault="001326B6" w:rsidP="001326B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1326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>одпункт 1.4 пункта 1 статьи 5 изложить в следующей редакции:</w:t>
      </w:r>
    </w:p>
    <w:p w:rsidR="001326B6" w:rsidRDefault="001326B6" w:rsidP="001326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3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83385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83385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3385">
        <w:rPr>
          <w:rFonts w:ascii="Times New Roman" w:hAnsi="Times New Roman" w:cs="Times New Roman"/>
          <w:sz w:val="28"/>
          <w:szCs w:val="28"/>
        </w:rPr>
        <w:t xml:space="preserve"> муниципальные должности, в соответствии с положением, утверждаемым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соответствующего органа местного самоуправления муниципального </w:t>
      </w:r>
      <w:r w:rsidRPr="00B83385">
        <w:rPr>
          <w:rFonts w:ascii="Times New Roman" w:hAnsi="Times New Roman" w:cs="Times New Roman"/>
          <w:sz w:val="28"/>
          <w:szCs w:val="28"/>
        </w:rPr>
        <w:t>образования Новокубанский район.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26B6" w:rsidRPr="001326B6" w:rsidRDefault="001326B6" w:rsidP="001326B6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>одпункт 2.3 пункта 2 статьи 5 изложить в следующей редакции:</w:t>
      </w:r>
    </w:p>
    <w:p w:rsidR="001326B6" w:rsidRPr="00283508" w:rsidRDefault="001326B6" w:rsidP="001326B6">
      <w:pPr>
        <w:pStyle w:val="aa"/>
        <w:shd w:val="clear" w:color="auto" w:fill="auto"/>
        <w:tabs>
          <w:tab w:val="left" w:pos="1250"/>
        </w:tabs>
        <w:spacing w:before="0" w:line="328" w:lineRule="exact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283508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службы, порядок выплаты и конкретные размеры которой определяются </w:t>
      </w:r>
      <w:r>
        <w:rPr>
          <w:sz w:val="28"/>
          <w:szCs w:val="28"/>
        </w:rPr>
        <w:t xml:space="preserve">представителем нанимателя (работодателя) соответствующего органа местного самоуправления муниципального образования Новокубанский район исходя </w:t>
      </w:r>
      <w:r w:rsidRPr="00283508">
        <w:rPr>
          <w:sz w:val="28"/>
          <w:szCs w:val="28"/>
        </w:rPr>
        <w:t>из размеров:</w:t>
      </w:r>
    </w:p>
    <w:p w:rsidR="001326B6" w:rsidRPr="00283508" w:rsidRDefault="001326B6" w:rsidP="001326B6">
      <w:pPr>
        <w:pStyle w:val="aa"/>
        <w:shd w:val="clear" w:color="auto" w:fill="auto"/>
        <w:tabs>
          <w:tab w:val="left" w:pos="1037"/>
        </w:tabs>
        <w:spacing w:before="0" w:line="328" w:lineRule="exact"/>
        <w:ind w:left="40" w:right="40" w:firstLine="720"/>
        <w:rPr>
          <w:sz w:val="28"/>
          <w:szCs w:val="28"/>
        </w:rPr>
      </w:pPr>
      <w:r w:rsidRPr="00283508">
        <w:rPr>
          <w:sz w:val="28"/>
          <w:szCs w:val="28"/>
        </w:rPr>
        <w:t>а)</w:t>
      </w:r>
      <w:r w:rsidRPr="00283508">
        <w:rPr>
          <w:sz w:val="28"/>
          <w:szCs w:val="28"/>
        </w:rPr>
        <w:tab/>
        <w:t>по высшей группе должностей муниципальной службы - от 150 до 200 процентов должностного оклада;</w:t>
      </w:r>
    </w:p>
    <w:p w:rsidR="001326B6" w:rsidRPr="00283508" w:rsidRDefault="001326B6" w:rsidP="001326B6">
      <w:pPr>
        <w:pStyle w:val="aa"/>
        <w:shd w:val="clear" w:color="auto" w:fill="auto"/>
        <w:tabs>
          <w:tab w:val="left" w:pos="1066"/>
        </w:tabs>
        <w:spacing w:before="0" w:line="328" w:lineRule="exact"/>
        <w:ind w:left="40" w:right="40" w:firstLine="720"/>
        <w:rPr>
          <w:sz w:val="28"/>
          <w:szCs w:val="28"/>
        </w:rPr>
      </w:pPr>
      <w:r w:rsidRPr="00283508">
        <w:rPr>
          <w:sz w:val="28"/>
          <w:szCs w:val="28"/>
        </w:rPr>
        <w:t>б)</w:t>
      </w:r>
      <w:r w:rsidRPr="00283508">
        <w:rPr>
          <w:sz w:val="28"/>
          <w:szCs w:val="28"/>
        </w:rPr>
        <w:tab/>
        <w:t>по главной группе должностей муниципальной службы - от 120 до 150 процентов должностного оклада;</w:t>
      </w:r>
    </w:p>
    <w:p w:rsidR="001326B6" w:rsidRPr="00283508" w:rsidRDefault="001326B6" w:rsidP="001326B6">
      <w:pPr>
        <w:pStyle w:val="aa"/>
        <w:shd w:val="clear" w:color="auto" w:fill="auto"/>
        <w:tabs>
          <w:tab w:val="left" w:pos="1052"/>
        </w:tabs>
        <w:spacing w:before="0" w:line="328" w:lineRule="exact"/>
        <w:ind w:left="40" w:right="40" w:firstLine="720"/>
        <w:rPr>
          <w:sz w:val="28"/>
          <w:szCs w:val="28"/>
        </w:rPr>
      </w:pPr>
      <w:r w:rsidRPr="00283508">
        <w:rPr>
          <w:sz w:val="28"/>
          <w:szCs w:val="28"/>
        </w:rPr>
        <w:t>в)</w:t>
      </w:r>
      <w:r w:rsidRPr="00283508">
        <w:rPr>
          <w:sz w:val="28"/>
          <w:szCs w:val="28"/>
        </w:rPr>
        <w:tab/>
        <w:t>по ведущей группе должностей муниципальной службы - от 90 до 120 процентов должностного оклада;</w:t>
      </w:r>
    </w:p>
    <w:p w:rsidR="001326B6" w:rsidRPr="00283508" w:rsidRDefault="001326B6" w:rsidP="001326B6">
      <w:pPr>
        <w:pStyle w:val="aa"/>
        <w:shd w:val="clear" w:color="auto" w:fill="auto"/>
        <w:tabs>
          <w:tab w:val="left" w:pos="1030"/>
        </w:tabs>
        <w:spacing w:before="0" w:line="328" w:lineRule="exact"/>
        <w:ind w:left="40" w:right="40" w:firstLine="720"/>
        <w:rPr>
          <w:sz w:val="28"/>
          <w:szCs w:val="28"/>
        </w:rPr>
      </w:pPr>
      <w:r w:rsidRPr="00283508">
        <w:rPr>
          <w:sz w:val="28"/>
          <w:szCs w:val="28"/>
        </w:rPr>
        <w:t>г)</w:t>
      </w:r>
      <w:r w:rsidRPr="00283508">
        <w:rPr>
          <w:sz w:val="28"/>
          <w:szCs w:val="28"/>
        </w:rPr>
        <w:tab/>
        <w:t>по старшей группе должностей муниципальной службы - от 60 до 90 процентов должностного оклада;</w:t>
      </w:r>
    </w:p>
    <w:p w:rsidR="001326B6" w:rsidRDefault="001326B6" w:rsidP="001326B6">
      <w:pPr>
        <w:pStyle w:val="aa"/>
        <w:shd w:val="clear" w:color="auto" w:fill="auto"/>
        <w:tabs>
          <w:tab w:val="left" w:pos="1059"/>
        </w:tabs>
        <w:spacing w:before="0" w:line="328" w:lineRule="exact"/>
        <w:ind w:left="40" w:right="40" w:firstLine="720"/>
        <w:rPr>
          <w:sz w:val="28"/>
          <w:szCs w:val="28"/>
        </w:rPr>
      </w:pPr>
      <w:r w:rsidRPr="00283508">
        <w:rPr>
          <w:sz w:val="28"/>
          <w:szCs w:val="28"/>
        </w:rPr>
        <w:t>д)</w:t>
      </w:r>
      <w:r w:rsidRPr="00283508">
        <w:rPr>
          <w:sz w:val="28"/>
          <w:szCs w:val="28"/>
        </w:rPr>
        <w:tab/>
        <w:t>по младшей группе должностей муниципальной службы - до 60 процентов должностного оклада.</w:t>
      </w:r>
      <w:r>
        <w:rPr>
          <w:sz w:val="28"/>
          <w:szCs w:val="28"/>
        </w:rPr>
        <w:t>»;</w:t>
      </w:r>
    </w:p>
    <w:p w:rsidR="001326B6" w:rsidRPr="001326B6" w:rsidRDefault="001326B6" w:rsidP="005230A2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>одпункт 2.</w:t>
      </w:r>
      <w:r w:rsidR="00523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26B6">
        <w:rPr>
          <w:rFonts w:ascii="Times New Roman" w:eastAsia="Times New Roman" w:hAnsi="Times New Roman" w:cs="Times New Roman"/>
          <w:sz w:val="28"/>
          <w:szCs w:val="28"/>
        </w:rPr>
        <w:t xml:space="preserve"> пункта 2 статьи 5 изложить в следующей редакции:</w:t>
      </w:r>
    </w:p>
    <w:p w:rsidR="005230A2" w:rsidRPr="001326B6" w:rsidRDefault="005230A2" w:rsidP="005230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«2.5.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соответствующего органа местного самоуправления муниципального </w:t>
      </w:r>
      <w:r w:rsidRPr="00B83385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B83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26B6" w:rsidRDefault="005230A2" w:rsidP="005230A2">
      <w:pPr>
        <w:pStyle w:val="ac"/>
        <w:autoSpaceDE w:val="0"/>
        <w:autoSpaceDN w:val="0"/>
        <w:adjustRightInd w:val="0"/>
        <w:ind w:left="121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</w:t>
      </w:r>
      <w:r w:rsidR="001326B6">
        <w:rPr>
          <w:rFonts w:ascii="Times New Roman" w:eastAsia="Times New Roman" w:hAnsi="Times New Roman" w:cs="Times New Roman"/>
          <w:sz w:val="28"/>
          <w:szCs w:val="28"/>
        </w:rPr>
        <w:t>одпункт 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326B6">
        <w:rPr>
          <w:rFonts w:ascii="Times New Roman" w:eastAsia="Times New Roman" w:hAnsi="Times New Roman" w:cs="Times New Roman"/>
          <w:sz w:val="28"/>
          <w:szCs w:val="28"/>
        </w:rPr>
        <w:t xml:space="preserve"> пункта 2 статьи 5 изложить в следующей редакции:</w:t>
      </w:r>
    </w:p>
    <w:p w:rsidR="001326B6" w:rsidRDefault="001326B6" w:rsidP="005230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Pr="00B83385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</w:t>
      </w:r>
      <w:r w:rsidR="005230A2">
        <w:rPr>
          <w:rFonts w:ascii="Times New Roman" w:hAnsi="Times New Roman" w:cs="Times New Roman"/>
          <w:sz w:val="28"/>
          <w:szCs w:val="28"/>
        </w:rPr>
        <w:t>м</w:t>
      </w:r>
      <w:r w:rsidRPr="00B8338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230A2">
        <w:rPr>
          <w:rFonts w:ascii="Times New Roman" w:hAnsi="Times New Roman" w:cs="Times New Roman"/>
          <w:sz w:val="28"/>
          <w:szCs w:val="28"/>
        </w:rPr>
        <w:t>м</w:t>
      </w:r>
      <w:r w:rsidRPr="00B83385">
        <w:rPr>
          <w:rFonts w:ascii="Times New Roman" w:hAnsi="Times New Roman" w:cs="Times New Roman"/>
          <w:sz w:val="28"/>
          <w:szCs w:val="28"/>
        </w:rPr>
        <w:t xml:space="preserve"> в соответствии с положением, утверждаемым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соответствующего органа местного самоуправления муниципального </w:t>
      </w:r>
      <w:r w:rsidRPr="00B83385">
        <w:rPr>
          <w:rFonts w:ascii="Times New Roman" w:hAnsi="Times New Roman" w:cs="Times New Roman"/>
          <w:sz w:val="28"/>
          <w:szCs w:val="28"/>
        </w:rPr>
        <w:t>образования Новокубанский район.</w:t>
      </w:r>
      <w:r w:rsidR="005230A2">
        <w:rPr>
          <w:rFonts w:ascii="Times New Roman" w:hAnsi="Times New Roman" w:cs="Times New Roman"/>
          <w:sz w:val="28"/>
          <w:szCs w:val="28"/>
        </w:rPr>
        <w:t>»;</w:t>
      </w:r>
    </w:p>
    <w:p w:rsidR="001326B6" w:rsidRPr="007F2D9E" w:rsidRDefault="005230A2" w:rsidP="005230A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6B6" w:rsidRPr="007F2D9E">
        <w:rPr>
          <w:rFonts w:ascii="Times New Roman" w:eastAsia="Times New Roman" w:hAnsi="Times New Roman" w:cs="Times New Roman"/>
          <w:sz w:val="28"/>
          <w:szCs w:val="28"/>
        </w:rPr>
        <w:t>ункт 2 статьи</w:t>
      </w:r>
      <w:r w:rsidR="001326B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326B6" w:rsidRPr="007F2D9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26B6" w:rsidRDefault="001326B6" w:rsidP="005230A2">
      <w:pPr>
        <w:pStyle w:val="aa"/>
        <w:shd w:val="clear" w:color="auto" w:fill="auto"/>
        <w:tabs>
          <w:tab w:val="left" w:pos="1122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«2</w:t>
      </w:r>
      <w:r w:rsidRPr="00E529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Представитель нанимателя (работодателя) соответствующего органа местного самоуправления муниципального </w:t>
      </w:r>
      <w:r w:rsidRPr="00B83385">
        <w:rPr>
          <w:sz w:val="28"/>
          <w:szCs w:val="28"/>
        </w:rPr>
        <w:t>образования Новокубанский район</w:t>
      </w:r>
      <w:r w:rsidRPr="00E52984">
        <w:rPr>
          <w:sz w:val="28"/>
          <w:szCs w:val="28"/>
        </w:rPr>
        <w:t xml:space="preserve"> вправе перераспределять средства фонда оплаты труда между выплатами, предусмотренными в части 1 настоящей статьи.</w:t>
      </w:r>
      <w:r>
        <w:rPr>
          <w:sz w:val="28"/>
          <w:szCs w:val="28"/>
        </w:rPr>
        <w:t>»</w:t>
      </w:r>
      <w:r w:rsidR="005230A2">
        <w:rPr>
          <w:sz w:val="28"/>
          <w:szCs w:val="28"/>
        </w:rPr>
        <w:t>;</w:t>
      </w:r>
    </w:p>
    <w:p w:rsidR="001326B6" w:rsidRPr="007F2D9E" w:rsidRDefault="005230A2" w:rsidP="005230A2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6B6" w:rsidRPr="007F2D9E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1326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26B6" w:rsidRPr="007F2D9E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1326B6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1326B6" w:rsidRPr="007F2D9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26B6" w:rsidRPr="00E52984" w:rsidRDefault="001326B6" w:rsidP="001326B6">
      <w:pPr>
        <w:pStyle w:val="aa"/>
        <w:shd w:val="clear" w:color="auto" w:fill="auto"/>
        <w:tabs>
          <w:tab w:val="left" w:pos="1122"/>
        </w:tabs>
        <w:spacing w:before="0" w:line="240" w:lineRule="auto"/>
        <w:ind w:firstLine="709"/>
        <w:rPr>
          <w:sz w:val="28"/>
          <w:szCs w:val="28"/>
        </w:rPr>
      </w:pPr>
    </w:p>
    <w:p w:rsidR="001326B6" w:rsidRPr="00E52984" w:rsidRDefault="001326B6" w:rsidP="005230A2">
      <w:pPr>
        <w:pStyle w:val="aa"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5298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Представитель нанимателя (работодателя) соответствующего органа местного самоуправления муниципального </w:t>
      </w:r>
      <w:r w:rsidRPr="00B83385">
        <w:rPr>
          <w:sz w:val="28"/>
          <w:szCs w:val="28"/>
        </w:rPr>
        <w:t>образования Новокубанский район</w:t>
      </w:r>
      <w:r w:rsidRPr="00E52984">
        <w:rPr>
          <w:sz w:val="28"/>
          <w:szCs w:val="28"/>
        </w:rPr>
        <w:t xml:space="preserve"> вправе перераспределять средства фонда оплаты труда между выплатами, предусмотренн</w:t>
      </w:r>
      <w:r>
        <w:rPr>
          <w:sz w:val="28"/>
          <w:szCs w:val="28"/>
        </w:rPr>
        <w:t>ыми в части 3 настоящей статьи.».</w:t>
      </w:r>
    </w:p>
    <w:bookmarkEnd w:id="1"/>
    <w:p w:rsidR="007C2F8E" w:rsidRPr="00D75DB0" w:rsidRDefault="007278C6" w:rsidP="00F60734">
      <w:pPr>
        <w:pStyle w:val="ac"/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D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2F8E" w:rsidRPr="00D75DB0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комисси</w:t>
      </w:r>
      <w:r w:rsidR="00CC6B9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C2F8E" w:rsidRPr="00D75DB0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по финансам, бюджету, налогам</w:t>
      </w:r>
      <w:r w:rsidR="00CC6B91">
        <w:rPr>
          <w:rFonts w:ascii="Times New Roman" w:eastAsia="Times New Roman" w:hAnsi="Times New Roman" w:cs="Times New Roman"/>
          <w:sz w:val="28"/>
          <w:szCs w:val="28"/>
        </w:rPr>
        <w:t xml:space="preserve">, вопросам муниципального имущества </w:t>
      </w:r>
      <w:r w:rsidR="007C2F8E" w:rsidRPr="00D75DB0">
        <w:rPr>
          <w:rFonts w:ascii="Times New Roman" w:eastAsia="Times New Roman" w:hAnsi="Times New Roman" w:cs="Times New Roman"/>
          <w:sz w:val="28"/>
          <w:szCs w:val="28"/>
        </w:rPr>
        <w:t xml:space="preserve">и контролю </w:t>
      </w:r>
      <w:r w:rsidR="00CC6B91">
        <w:rPr>
          <w:rFonts w:ascii="Times New Roman" w:eastAsia="Times New Roman" w:hAnsi="Times New Roman" w:cs="Times New Roman"/>
          <w:sz w:val="28"/>
          <w:szCs w:val="28"/>
        </w:rPr>
        <w:t>(Доля).</w:t>
      </w:r>
    </w:p>
    <w:p w:rsidR="007C2F8E" w:rsidRDefault="007278C6" w:rsidP="00147218">
      <w:pPr>
        <w:tabs>
          <w:tab w:val="left" w:pos="110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5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2F8E" w:rsidRPr="00D75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</w:t>
      </w:r>
      <w:r w:rsidR="0070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CC6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70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445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CAE" w:rsidRDefault="005D2CAE" w:rsidP="007D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CAE" w:rsidRDefault="005D2CAE" w:rsidP="0060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1B8" w:rsidRPr="003C5E6A" w:rsidRDefault="006051B8" w:rsidP="0060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6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07">
        <w:rPr>
          <w:rFonts w:ascii="Times New Roman" w:hAnsi="Times New Roman" w:cs="Times New Roman"/>
          <w:sz w:val="28"/>
          <w:szCs w:val="28"/>
        </w:rPr>
        <w:t xml:space="preserve">   </w:t>
      </w:r>
      <w:r w:rsidRPr="003C5E6A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6A">
        <w:rPr>
          <w:rFonts w:ascii="Times New Roman" w:hAnsi="Times New Roman" w:cs="Times New Roman"/>
          <w:sz w:val="28"/>
          <w:szCs w:val="28"/>
        </w:rPr>
        <w:t>Новокубанский райо</w:t>
      </w:r>
      <w:r>
        <w:rPr>
          <w:rFonts w:ascii="Times New Roman" w:hAnsi="Times New Roman" w:cs="Times New Roman"/>
          <w:sz w:val="28"/>
          <w:szCs w:val="28"/>
        </w:rPr>
        <w:t xml:space="preserve">н            </w:t>
      </w:r>
      <w:r w:rsidR="005D2C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0607">
        <w:rPr>
          <w:rFonts w:ascii="Times New Roman" w:hAnsi="Times New Roman" w:cs="Times New Roman"/>
          <w:sz w:val="28"/>
          <w:szCs w:val="28"/>
        </w:rPr>
        <w:t xml:space="preserve">     </w:t>
      </w:r>
      <w:r w:rsidR="005D2CAE">
        <w:rPr>
          <w:rFonts w:ascii="Times New Roman" w:hAnsi="Times New Roman" w:cs="Times New Roman"/>
          <w:sz w:val="28"/>
          <w:szCs w:val="28"/>
        </w:rPr>
        <w:t xml:space="preserve"> </w:t>
      </w:r>
      <w:r w:rsidRPr="003C5E6A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6051B8" w:rsidRDefault="006051B8" w:rsidP="006051B8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5E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051B8" w:rsidRPr="00CE1139" w:rsidRDefault="006051B8" w:rsidP="006051B8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2C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Pr="003C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Гомодин</w:t>
      </w:r>
      <w:r w:rsidRPr="003C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D2CAE">
        <w:rPr>
          <w:rFonts w:ascii="Times New Roman" w:hAnsi="Times New Roman" w:cs="Times New Roman"/>
          <w:sz w:val="28"/>
          <w:szCs w:val="28"/>
        </w:rPr>
        <w:t xml:space="preserve">    </w:t>
      </w:r>
      <w:r w:rsidRPr="003C5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Шутов</w:t>
      </w:r>
    </w:p>
    <w:p w:rsidR="006051B8" w:rsidRPr="00D75DB0" w:rsidRDefault="006051B8" w:rsidP="00D75DB0">
      <w:pPr>
        <w:tabs>
          <w:tab w:val="left" w:pos="1107"/>
        </w:tabs>
        <w:spacing w:after="900" w:line="320" w:lineRule="exact"/>
        <w:ind w:right="20" w:firstLine="7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51B8" w:rsidRPr="00D75DB0" w:rsidSect="00324052">
      <w:headerReference w:type="default" r:id="rId12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20" w:rsidRDefault="00822920" w:rsidP="007D1288">
      <w:pPr>
        <w:spacing w:after="0" w:line="240" w:lineRule="auto"/>
      </w:pPr>
      <w:r>
        <w:separator/>
      </w:r>
    </w:p>
  </w:endnote>
  <w:endnote w:type="continuationSeparator" w:id="0">
    <w:p w:rsidR="00822920" w:rsidRDefault="00822920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20" w:rsidRDefault="00822920" w:rsidP="007D1288">
      <w:pPr>
        <w:spacing w:after="0" w:line="240" w:lineRule="auto"/>
      </w:pPr>
      <w:r>
        <w:separator/>
      </w:r>
    </w:p>
  </w:footnote>
  <w:footnote w:type="continuationSeparator" w:id="0">
    <w:p w:rsidR="00822920" w:rsidRDefault="00822920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110"/>
      <w:docPartObj>
        <w:docPartGallery w:val="Page Numbers (Top of Page)"/>
        <w:docPartUnique/>
      </w:docPartObj>
    </w:sdtPr>
    <w:sdtContent>
      <w:p w:rsidR="002844D0" w:rsidRDefault="007A471A">
        <w:pPr>
          <w:pStyle w:val="a4"/>
          <w:jc w:val="center"/>
        </w:pPr>
        <w:r>
          <w:rPr>
            <w:noProof/>
          </w:rPr>
          <w:fldChar w:fldCharType="begin"/>
        </w:r>
        <w:r w:rsidR="00EB45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4D0" w:rsidRDefault="002844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8E"/>
    <w:rsid w:val="00012DD6"/>
    <w:rsid w:val="0002532F"/>
    <w:rsid w:val="000425CA"/>
    <w:rsid w:val="00045BA0"/>
    <w:rsid w:val="00046419"/>
    <w:rsid w:val="000762FF"/>
    <w:rsid w:val="000863A2"/>
    <w:rsid w:val="000A04C2"/>
    <w:rsid w:val="000A52D9"/>
    <w:rsid w:val="000B0207"/>
    <w:rsid w:val="000D0238"/>
    <w:rsid w:val="000D7721"/>
    <w:rsid w:val="0011368C"/>
    <w:rsid w:val="001326B6"/>
    <w:rsid w:val="00147218"/>
    <w:rsid w:val="001623FE"/>
    <w:rsid w:val="001D6640"/>
    <w:rsid w:val="00272E3F"/>
    <w:rsid w:val="002844D0"/>
    <w:rsid w:val="00293AF2"/>
    <w:rsid w:val="002B4BDE"/>
    <w:rsid w:val="00324052"/>
    <w:rsid w:val="00340F45"/>
    <w:rsid w:val="00377AA9"/>
    <w:rsid w:val="003A23A9"/>
    <w:rsid w:val="003B2419"/>
    <w:rsid w:val="003D4E39"/>
    <w:rsid w:val="003E47F9"/>
    <w:rsid w:val="003F0973"/>
    <w:rsid w:val="003F2642"/>
    <w:rsid w:val="00427A42"/>
    <w:rsid w:val="0044570A"/>
    <w:rsid w:val="00461F3B"/>
    <w:rsid w:val="0047748D"/>
    <w:rsid w:val="004A20DE"/>
    <w:rsid w:val="004B56A1"/>
    <w:rsid w:val="004D4855"/>
    <w:rsid w:val="005230A2"/>
    <w:rsid w:val="005D2CAE"/>
    <w:rsid w:val="006051B8"/>
    <w:rsid w:val="0061057F"/>
    <w:rsid w:val="00641FEB"/>
    <w:rsid w:val="006926C8"/>
    <w:rsid w:val="006C0825"/>
    <w:rsid w:val="006D488C"/>
    <w:rsid w:val="00705866"/>
    <w:rsid w:val="007278C6"/>
    <w:rsid w:val="00745A6E"/>
    <w:rsid w:val="00760DAC"/>
    <w:rsid w:val="007A1D4E"/>
    <w:rsid w:val="007A471A"/>
    <w:rsid w:val="007C2F8E"/>
    <w:rsid w:val="007D1288"/>
    <w:rsid w:val="007E45E7"/>
    <w:rsid w:val="00822920"/>
    <w:rsid w:val="00824C76"/>
    <w:rsid w:val="008765F5"/>
    <w:rsid w:val="00893F68"/>
    <w:rsid w:val="008D5EBC"/>
    <w:rsid w:val="00930607"/>
    <w:rsid w:val="0096264D"/>
    <w:rsid w:val="009757C6"/>
    <w:rsid w:val="00A32626"/>
    <w:rsid w:val="00A336CB"/>
    <w:rsid w:val="00A87648"/>
    <w:rsid w:val="00AE674E"/>
    <w:rsid w:val="00B27DC9"/>
    <w:rsid w:val="00B37012"/>
    <w:rsid w:val="00B763BA"/>
    <w:rsid w:val="00C122C9"/>
    <w:rsid w:val="00C50327"/>
    <w:rsid w:val="00CB5115"/>
    <w:rsid w:val="00CC698F"/>
    <w:rsid w:val="00CC6B91"/>
    <w:rsid w:val="00D01415"/>
    <w:rsid w:val="00D26D31"/>
    <w:rsid w:val="00D6411A"/>
    <w:rsid w:val="00D75DB0"/>
    <w:rsid w:val="00D85FA3"/>
    <w:rsid w:val="00D8799E"/>
    <w:rsid w:val="00D9215C"/>
    <w:rsid w:val="00DA20C0"/>
    <w:rsid w:val="00E52984"/>
    <w:rsid w:val="00E579E9"/>
    <w:rsid w:val="00E85183"/>
    <w:rsid w:val="00E971A7"/>
    <w:rsid w:val="00EB45B7"/>
    <w:rsid w:val="00F34B53"/>
    <w:rsid w:val="00F60734"/>
    <w:rsid w:val="00FA5C90"/>
    <w:rsid w:val="00FD609F"/>
    <w:rsid w:val="00FF44BB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B"/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106BBE"/>
    </w:rPr>
  </w:style>
  <w:style w:type="paragraph" w:styleId="a4">
    <w:name w:val="header"/>
    <w:basedOn w:val="a"/>
    <w:link w:val="a5"/>
    <w:uiPriority w:val="99"/>
    <w:unhideWhenUsed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unhideWhenUsed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unhideWhenUsed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C122C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07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D39BF-453D-431B-857A-446E7B4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</dc:creator>
  <cp:lastModifiedBy>Sovet</cp:lastModifiedBy>
  <cp:revision>2</cp:revision>
  <cp:lastPrinted>2020-07-31T07:16:00Z</cp:lastPrinted>
  <dcterms:created xsi:type="dcterms:W3CDTF">2020-08-19T09:21:00Z</dcterms:created>
  <dcterms:modified xsi:type="dcterms:W3CDTF">2020-08-19T09:21:00Z</dcterms:modified>
</cp:coreProperties>
</file>