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C1" w:rsidRDefault="00035AC1" w:rsidP="00D17D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5AC1" w:rsidRDefault="00035AC1" w:rsidP="00D17D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D17DF3" w:rsidRPr="00D17DF3" w:rsidTr="00D17DF3">
        <w:trPr>
          <w:trHeight w:val="1898"/>
        </w:trPr>
        <w:tc>
          <w:tcPr>
            <w:tcW w:w="4075" w:type="dxa"/>
          </w:tcPr>
          <w:p w:rsidR="00D17DF3" w:rsidRPr="00D17DF3" w:rsidRDefault="00C251D4" w:rsidP="006A7629">
            <w:pPr>
              <w:ind w:lef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D17DF3" w:rsidRPr="00D17DF3" w:rsidRDefault="00D17DF3" w:rsidP="006A7629">
            <w:pPr>
              <w:ind w:lef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DF3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решением Совета муниципального образования Новокубанский район</w:t>
            </w:r>
          </w:p>
          <w:p w:rsidR="00D17DF3" w:rsidRPr="00D17DF3" w:rsidRDefault="00D17DF3" w:rsidP="009C660D">
            <w:pPr>
              <w:ind w:lef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17DF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D17D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«__»_____202</w:t>
            </w:r>
            <w:r w:rsidR="009C660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17D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№ __</w:t>
            </w:r>
          </w:p>
        </w:tc>
      </w:tr>
    </w:tbl>
    <w:p w:rsidR="0049367D" w:rsidRDefault="0049367D" w:rsidP="001B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1F69" w:rsidRDefault="00D17DF3" w:rsidP="001B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="0049367D">
        <w:rPr>
          <w:rFonts w:ascii="Times New Roman" w:eastAsia="Times New Roman" w:hAnsi="Times New Roman" w:cs="Times New Roman"/>
          <w:b/>
          <w:sz w:val="28"/>
          <w:szCs w:val="28"/>
        </w:rPr>
        <w:t>ОРМА СОГЛАШЕНИЯ</w:t>
      </w:r>
    </w:p>
    <w:p w:rsidR="00AF4331" w:rsidRDefault="00AF4331" w:rsidP="001B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51D4" w:rsidRPr="001B1F69" w:rsidRDefault="00C251D4" w:rsidP="001B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СОГЛАШЕНИЕ</w:t>
      </w:r>
    </w:p>
    <w:p w:rsidR="001B1F69" w:rsidRDefault="00D17DF3" w:rsidP="001B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17DF3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приеме части полномочий по решению вопросов местного значения </w:t>
      </w:r>
    </w:p>
    <w:p w:rsidR="00D17DF3" w:rsidRPr="0049367D" w:rsidRDefault="0049367D" w:rsidP="001B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Pr="0049367D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49367D">
        <w:rPr>
          <w:rFonts w:ascii="Times New Roman" w:eastAsia="Times New Roman" w:hAnsi="Times New Roman" w:cs="Times New Roman"/>
          <w:b/>
          <w:sz w:val="28"/>
          <w:szCs w:val="28"/>
        </w:rPr>
        <w:t>Новокубанского</w:t>
      </w:r>
      <w:proofErr w:type="spellEnd"/>
      <w:r w:rsidRPr="0049367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</w:p>
    <w:p w:rsidR="001B1F69" w:rsidRPr="001B1F69" w:rsidRDefault="000576EA" w:rsidP="001B1F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г.Новокубанск</w:t>
      </w:r>
      <w:proofErr w:type="spellEnd"/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94BB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17DF3">
        <w:rPr>
          <w:rFonts w:ascii="Times New Roman" w:eastAsia="Times New Roman" w:hAnsi="Times New Roman" w:cs="Times New Roman"/>
          <w:sz w:val="28"/>
          <w:szCs w:val="28"/>
        </w:rPr>
        <w:t>___ ______202</w:t>
      </w:r>
      <w:r w:rsidR="009C66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7DF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1B1F69" w:rsidRDefault="001B1F69" w:rsidP="001B1F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F69" w:rsidRDefault="00131718" w:rsidP="00FB4121">
      <w:pPr>
        <w:spacing w:after="0" w:line="240" w:lineRule="auto"/>
        <w:ind w:left="426" w:firstLine="69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 м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6A2D96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576EA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 район, в лице главы муниципального образования </w:t>
      </w:r>
      <w:proofErr w:type="spellStart"/>
      <w:r w:rsidR="00D17DF3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="00D17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район </w:t>
      </w:r>
      <w:r w:rsidR="00D17DF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, действующего на основании  Устава, именуем</w:t>
      </w:r>
      <w:r w:rsidR="000F2E48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 в дальнейшем «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» с одной стороны,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D17DF3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1B1F69" w:rsidRPr="001B1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576EA">
        <w:rPr>
          <w:rFonts w:ascii="Times New Roman" w:eastAsia="Times New Roman" w:hAnsi="Times New Roman" w:cs="Times New Roman"/>
          <w:sz w:val="28"/>
          <w:szCs w:val="28"/>
        </w:rPr>
        <w:t>Новокубанского</w:t>
      </w:r>
      <w:proofErr w:type="spellEnd"/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C3503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3503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лице</w:t>
      </w:r>
      <w:r w:rsidR="00C3503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="00C3503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17DF3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C3503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576EA">
        <w:rPr>
          <w:rFonts w:ascii="Times New Roman" w:eastAsia="Times New Roman" w:hAnsi="Times New Roman" w:cs="Times New Roman"/>
          <w:sz w:val="28"/>
          <w:szCs w:val="28"/>
        </w:rPr>
        <w:t>Новокубанского</w:t>
      </w:r>
      <w:r w:rsidR="00D17DF3">
        <w:rPr>
          <w:rFonts w:ascii="Times New Roman" w:eastAsia="Times New Roman" w:hAnsi="Times New Roman" w:cs="Times New Roman"/>
          <w:sz w:val="28"/>
          <w:szCs w:val="28"/>
        </w:rPr>
        <w:t> района_________________________________________</w:t>
      </w:r>
      <w:r w:rsidR="000F2E48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9573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F2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  Устава, именуемая в дальнейшем «</w:t>
      </w:r>
      <w:r>
        <w:rPr>
          <w:rFonts w:ascii="Times New Roman" w:eastAsia="Times New Roman" w:hAnsi="Times New Roman" w:cs="Times New Roman"/>
          <w:sz w:val="28"/>
          <w:szCs w:val="28"/>
        </w:rPr>
        <w:t>Ад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министрация п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оселени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6A2D96" w:rsidRPr="006A2D96">
        <w:rPr>
          <w:rFonts w:ascii="Times New Roman" w:eastAsia="Times New Roman" w:hAnsi="Times New Roman" w:cs="Times New Roman"/>
          <w:sz w:val="28"/>
          <w:szCs w:val="28"/>
        </w:rPr>
        <w:t>с другой стороны, именуемые в дальнейшем «Стороны»</w:t>
      </w:r>
      <w:r w:rsidR="000F2E4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2D96" w:rsidRPr="006A2D96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части 4 статьи 15 Федерального закона от 6 октября 2003 года  № 131-ФЗ «Об общих принципах организации местного самоуправления в Российской Федерации»</w:t>
      </w:r>
      <w:r w:rsidR="002E1C6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E1C61" w:rsidRPr="007F4ED5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C77517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образования Новокубанский район от __________ №</w:t>
      </w:r>
      <w:r w:rsidR="007F4ED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77517">
        <w:rPr>
          <w:rFonts w:ascii="Times New Roman" w:eastAsia="Times New Roman" w:hAnsi="Times New Roman" w:cs="Times New Roman"/>
          <w:sz w:val="28"/>
          <w:szCs w:val="28"/>
        </w:rPr>
        <w:t xml:space="preserve">_____ </w:t>
      </w:r>
      <w:r w:rsidR="00C77517" w:rsidRPr="00C7751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7517" w:rsidRPr="00C77517">
        <w:rPr>
          <w:rStyle w:val="ae"/>
          <w:rFonts w:ascii="Times New Roman" w:hAnsi="Times New Roman"/>
          <w:bCs/>
          <w:color w:val="auto"/>
          <w:sz w:val="28"/>
          <w:szCs w:val="28"/>
        </w:rPr>
        <w:t xml:space="preserve">О приеме части полномочий по решению вопросов местного значения </w:t>
      </w:r>
      <w:r>
        <w:rPr>
          <w:rStyle w:val="ae"/>
          <w:rFonts w:ascii="Times New Roman" w:hAnsi="Times New Roman"/>
          <w:bCs/>
          <w:color w:val="auto"/>
          <w:sz w:val="28"/>
          <w:szCs w:val="28"/>
        </w:rPr>
        <w:t xml:space="preserve">городского и сельских </w:t>
      </w:r>
      <w:r w:rsidR="00C77517" w:rsidRPr="00C77517">
        <w:rPr>
          <w:rStyle w:val="ae"/>
          <w:rFonts w:ascii="Times New Roman" w:hAnsi="Times New Roman"/>
          <w:bCs/>
          <w:color w:val="auto"/>
          <w:sz w:val="28"/>
          <w:szCs w:val="28"/>
        </w:rPr>
        <w:t xml:space="preserve">поселений  </w:t>
      </w:r>
      <w:proofErr w:type="spellStart"/>
      <w:r w:rsidR="00C77517" w:rsidRPr="00C77517">
        <w:rPr>
          <w:rStyle w:val="ae"/>
          <w:rFonts w:ascii="Times New Roman" w:hAnsi="Times New Roman"/>
          <w:bCs/>
          <w:color w:val="auto"/>
          <w:sz w:val="28"/>
          <w:szCs w:val="28"/>
        </w:rPr>
        <w:t>Новокубанского</w:t>
      </w:r>
      <w:proofErr w:type="spellEnd"/>
      <w:r w:rsidR="00C77517" w:rsidRPr="00C77517">
        <w:rPr>
          <w:rStyle w:val="ae"/>
          <w:rFonts w:ascii="Times New Roman" w:hAnsi="Times New Roman"/>
          <w:bCs/>
          <w:color w:val="auto"/>
          <w:sz w:val="28"/>
          <w:szCs w:val="28"/>
        </w:rPr>
        <w:t xml:space="preserve"> района муниципальным образованием Новокубанский район»</w:t>
      </w:r>
      <w:r w:rsidR="00C77517" w:rsidRPr="002A1EDB">
        <w:rPr>
          <w:rStyle w:val="ae"/>
          <w:rFonts w:ascii="Times New Roman" w:hAnsi="Times New Roman"/>
          <w:bCs/>
          <w:sz w:val="28"/>
          <w:szCs w:val="28"/>
        </w:rPr>
        <w:t xml:space="preserve"> </w:t>
      </w:r>
      <w:r w:rsidR="006A2D96" w:rsidRPr="006A2D96">
        <w:rPr>
          <w:rFonts w:ascii="Times New Roman" w:eastAsia="Times New Roman" w:hAnsi="Times New Roman" w:cs="Times New Roman"/>
          <w:sz w:val="28"/>
          <w:szCs w:val="28"/>
        </w:rPr>
        <w:t>заключили настоящее соглашение о нижеследующем</w:t>
      </w:r>
      <w:r w:rsidR="001B1F6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B1F69" w:rsidRPr="00074513" w:rsidRDefault="001B1F69" w:rsidP="001B1F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F69" w:rsidRPr="001B1F69" w:rsidRDefault="001B1F69" w:rsidP="001B1F6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1F69">
        <w:rPr>
          <w:rFonts w:ascii="Times New Roman" w:eastAsia="Times New Roman" w:hAnsi="Times New Roman" w:cs="Times New Roman"/>
          <w:b/>
          <w:sz w:val="28"/>
          <w:szCs w:val="28"/>
        </w:rPr>
        <w:t>1. Предмет соглашения</w:t>
      </w:r>
    </w:p>
    <w:p w:rsidR="001B1F69" w:rsidRDefault="001B1F69" w:rsidP="001B1F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9ED" w:rsidRDefault="001B1F69" w:rsidP="00FB4121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ED5">
        <w:rPr>
          <w:rFonts w:ascii="Times New Roman" w:eastAsia="Times New Roman" w:hAnsi="Times New Roman" w:cs="Times New Roman"/>
          <w:sz w:val="28"/>
          <w:szCs w:val="28"/>
        </w:rPr>
        <w:t>1.1. 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 xml:space="preserve">Предметом настоящего соглашения является </w:t>
      </w:r>
      <w:r w:rsidR="002E1C61" w:rsidRPr="007F4ED5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9573C8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2E1C61" w:rsidRPr="007F4ED5">
        <w:rPr>
          <w:rFonts w:ascii="Times New Roman" w:hAnsi="Times New Roman" w:cs="Times New Roman"/>
          <w:sz w:val="28"/>
          <w:szCs w:val="28"/>
        </w:rPr>
        <w:t xml:space="preserve">от </w:t>
      </w:r>
      <w:r w:rsidR="00131718" w:rsidRPr="007F4ED5">
        <w:rPr>
          <w:rFonts w:ascii="Times New Roman" w:hAnsi="Times New Roman" w:cs="Times New Roman"/>
          <w:sz w:val="28"/>
          <w:szCs w:val="28"/>
        </w:rPr>
        <w:t>Администрации п</w:t>
      </w:r>
      <w:r w:rsidR="002E1C61" w:rsidRPr="007F4ED5">
        <w:rPr>
          <w:rFonts w:ascii="Times New Roman" w:hAnsi="Times New Roman" w:cs="Times New Roman"/>
          <w:sz w:val="28"/>
          <w:szCs w:val="28"/>
        </w:rPr>
        <w:t xml:space="preserve">оселения части полномочий </w:t>
      </w:r>
      <w:r w:rsidR="009573C8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2E1C61" w:rsidRPr="007F4ED5">
        <w:rPr>
          <w:rFonts w:ascii="Times New Roman" w:hAnsi="Times New Roman" w:cs="Times New Roman"/>
          <w:sz w:val="28"/>
          <w:szCs w:val="28"/>
        </w:rPr>
        <w:t>по осуществлению внутреннего муниципального финансового контроля в 202</w:t>
      </w:r>
      <w:r w:rsidR="00A309BF">
        <w:rPr>
          <w:rFonts w:ascii="Times New Roman" w:hAnsi="Times New Roman" w:cs="Times New Roman"/>
          <w:sz w:val="28"/>
          <w:szCs w:val="28"/>
        </w:rPr>
        <w:t>1</w:t>
      </w:r>
      <w:r w:rsidR="002E1C61" w:rsidRPr="007F4ED5">
        <w:rPr>
          <w:rFonts w:ascii="Times New Roman" w:hAnsi="Times New Roman" w:cs="Times New Roman"/>
          <w:sz w:val="28"/>
          <w:szCs w:val="28"/>
        </w:rPr>
        <w:t xml:space="preserve"> году, которое осуществляется за счет иных межбюджетных трансфертов, предоставляемых из бюджета __________________ поселения Новокубанского района в бюджет муниципального образования Новокубанский район 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 xml:space="preserve">в целях финансового обеспечения расходных обязательств </w:t>
      </w:r>
      <w:r w:rsidR="00131718" w:rsidRPr="007F4ED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 xml:space="preserve"> района, возникающих при выполнении 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переданных </w:t>
      </w:r>
      <w:r w:rsidR="00131718" w:rsidRPr="007F4ED5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9573C8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131718" w:rsidRPr="007F4ED5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 xml:space="preserve">оселения </w:t>
      </w:r>
      <w:r w:rsidR="009573C8">
        <w:rPr>
          <w:rFonts w:ascii="Times New Roman" w:eastAsia="Times New Roman" w:hAnsi="Times New Roman" w:cs="Times New Roman"/>
          <w:sz w:val="28"/>
          <w:szCs w:val="28"/>
        </w:rPr>
        <w:t xml:space="preserve">полномочий 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7F4ED5">
        <w:rPr>
          <w:rFonts w:ascii="Times New Roman" w:eastAsia="Times New Roman" w:hAnsi="Times New Roman" w:cs="Times New Roman"/>
          <w:sz w:val="28"/>
          <w:szCs w:val="28"/>
        </w:rPr>
        <w:t>осуществлени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Pr="007F4ED5">
        <w:rPr>
          <w:rFonts w:ascii="Times New Roman" w:eastAsia="Times New Roman" w:hAnsi="Times New Roman" w:cs="Times New Roman"/>
          <w:sz w:val="28"/>
          <w:szCs w:val="28"/>
        </w:rPr>
        <w:t>внутренне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7F4ED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7F4ED5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7F4ED5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254F5" w:rsidRPr="007F4ED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F4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F5" w:rsidRPr="007F4ED5">
        <w:rPr>
          <w:rFonts w:ascii="Times New Roman" w:eastAsia="Times New Roman" w:hAnsi="Times New Roman" w:cs="Times New Roman"/>
          <w:sz w:val="28"/>
          <w:szCs w:val="28"/>
        </w:rPr>
        <w:t>включающе</w:t>
      </w:r>
      <w:r w:rsidR="006A2D96" w:rsidRPr="007F4ED5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7F4ED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765AD" w:rsidRPr="009765AD" w:rsidRDefault="009765AD" w:rsidP="009765AD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765AD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proofErr w:type="gramEnd"/>
      <w:r w:rsidRPr="009765AD">
        <w:rPr>
          <w:rFonts w:ascii="Times New Roman" w:eastAsia="Times New Roman" w:hAnsi="Times New Roman" w:cs="Times New Roman"/>
          <w:sz w:val="28"/>
          <w:szCs w:val="28"/>
        </w:rPr>
        <w:t xml:space="preserve">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9765AD" w:rsidRPr="009765AD" w:rsidRDefault="009765AD" w:rsidP="009765AD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5AD">
        <w:rPr>
          <w:rFonts w:ascii="Times New Roman" w:eastAsia="Times New Roman" w:hAnsi="Times New Roman" w:cs="Times New Roman"/>
          <w:sz w:val="28"/>
          <w:szCs w:val="28"/>
        </w:rPr>
        <w:t xml:space="preserve"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</w:t>
      </w:r>
      <w:r w:rsidR="00C332AF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9765AD">
        <w:rPr>
          <w:rFonts w:ascii="Times New Roman" w:eastAsia="Times New Roman" w:hAnsi="Times New Roman" w:cs="Times New Roman"/>
          <w:sz w:val="28"/>
          <w:szCs w:val="28"/>
        </w:rPr>
        <w:t xml:space="preserve"> бюджета, муниципальных контрактов;</w:t>
      </w:r>
    </w:p>
    <w:p w:rsidR="009765AD" w:rsidRPr="009765AD" w:rsidRDefault="009765AD" w:rsidP="009765AD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5AD">
        <w:rPr>
          <w:rFonts w:ascii="Times New Roman" w:eastAsia="Times New Roman" w:hAnsi="Times New Roman" w:cs="Times New Roman"/>
          <w:sz w:val="28"/>
          <w:szCs w:val="28"/>
        </w:rPr>
        <w:t xml:space="preserve">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</w:t>
      </w:r>
      <w:r w:rsidR="00ED67D3">
        <w:rPr>
          <w:rFonts w:ascii="Times New Roman" w:eastAsia="Times New Roman" w:hAnsi="Times New Roman" w:cs="Times New Roman"/>
          <w:sz w:val="28"/>
          <w:szCs w:val="28"/>
        </w:rPr>
        <w:t>Бюджетным кодексом Российской Федерации</w:t>
      </w:r>
      <w:r w:rsidRPr="009765AD">
        <w:rPr>
          <w:rFonts w:ascii="Times New Roman" w:eastAsia="Times New Roman" w:hAnsi="Times New Roman" w:cs="Times New Roman"/>
          <w:sz w:val="28"/>
          <w:szCs w:val="28"/>
        </w:rPr>
        <w:t>, условий договоров (соглашений), заключенных в целях исполнения муниципальных контрактов;</w:t>
      </w:r>
    </w:p>
    <w:p w:rsidR="009765AD" w:rsidRPr="009765AD" w:rsidRDefault="009765AD" w:rsidP="009765AD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5AD">
        <w:rPr>
          <w:rFonts w:ascii="Times New Roman" w:eastAsia="Times New Roman" w:hAnsi="Times New Roman" w:cs="Times New Roman"/>
          <w:sz w:val="28"/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9765AD" w:rsidRDefault="009765AD" w:rsidP="009765AD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5AD">
        <w:rPr>
          <w:rFonts w:ascii="Times New Roman" w:eastAsia="Times New Roman" w:hAnsi="Times New Roman" w:cs="Times New Roman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BE1FC7" w:rsidRDefault="002E1C61" w:rsidP="009765AD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7E35C6">
        <w:rPr>
          <w:rFonts w:ascii="Times New Roman" w:eastAsia="Times New Roman" w:hAnsi="Times New Roman" w:cs="Times New Roman"/>
          <w:sz w:val="28"/>
          <w:szCs w:val="28"/>
        </w:rPr>
        <w:t>Администрация п</w:t>
      </w:r>
      <w:r>
        <w:rPr>
          <w:rFonts w:ascii="Times New Roman" w:eastAsia="Times New Roman" w:hAnsi="Times New Roman" w:cs="Times New Roman"/>
          <w:sz w:val="28"/>
          <w:szCs w:val="28"/>
        </w:rPr>
        <w:t>оселени</w:t>
      </w:r>
      <w:r w:rsidR="007E35C6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1FC7" w:rsidRPr="00BE1FC7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 денежные средства, выделяемые из бюджета 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поселения </w:t>
      </w:r>
      <w:r w:rsidR="00BE1FC7" w:rsidRPr="00BE1FC7">
        <w:rPr>
          <w:rFonts w:ascii="Times New Roman" w:eastAsia="Times New Roman" w:hAnsi="Times New Roman" w:cs="Times New Roman"/>
          <w:sz w:val="28"/>
          <w:szCs w:val="28"/>
        </w:rPr>
        <w:t>по разделу 0</w:t>
      </w:r>
      <w:r w:rsidR="00BE1FC7">
        <w:rPr>
          <w:rFonts w:ascii="Times New Roman" w:eastAsia="Times New Roman" w:hAnsi="Times New Roman" w:cs="Times New Roman"/>
          <w:sz w:val="28"/>
          <w:szCs w:val="28"/>
        </w:rPr>
        <w:t>1</w:t>
      </w:r>
      <w:r w:rsidR="00BE1FC7" w:rsidRPr="00BE1FC7">
        <w:rPr>
          <w:rFonts w:ascii="Times New Roman" w:eastAsia="Times New Roman" w:hAnsi="Times New Roman" w:cs="Times New Roman"/>
          <w:sz w:val="28"/>
          <w:szCs w:val="28"/>
        </w:rPr>
        <w:t>, подразделу 0</w:t>
      </w:r>
      <w:r w:rsidR="00BE1FC7">
        <w:rPr>
          <w:rFonts w:ascii="Times New Roman" w:eastAsia="Times New Roman" w:hAnsi="Times New Roman" w:cs="Times New Roman"/>
          <w:sz w:val="28"/>
          <w:szCs w:val="28"/>
        </w:rPr>
        <w:t>4</w:t>
      </w:r>
      <w:r w:rsidR="009573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BE1FC7" w:rsidRPr="00BE1FC7">
        <w:rPr>
          <w:rFonts w:ascii="Times New Roman" w:eastAsia="Times New Roman" w:hAnsi="Times New Roman" w:cs="Times New Roman"/>
          <w:sz w:val="28"/>
          <w:szCs w:val="28"/>
        </w:rPr>
        <w:t xml:space="preserve"> в форме иных межбюджетных трансфертов бюджету </w:t>
      </w:r>
      <w:r w:rsidR="0008368A" w:rsidRPr="0008368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083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8368A" w:rsidRPr="0008368A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BE1FC7" w:rsidRPr="00BE1FC7">
        <w:rPr>
          <w:rFonts w:ascii="Times New Roman" w:eastAsia="Times New Roman" w:hAnsi="Times New Roman" w:cs="Times New Roman"/>
          <w:sz w:val="28"/>
          <w:szCs w:val="28"/>
        </w:rPr>
        <w:t xml:space="preserve"> на обеспечение деятельности </w:t>
      </w:r>
      <w:r w:rsidR="00BE1FC7">
        <w:rPr>
          <w:rFonts w:ascii="Times New Roman" w:eastAsia="Times New Roman" w:hAnsi="Times New Roman" w:cs="Times New Roman"/>
          <w:sz w:val="28"/>
          <w:szCs w:val="28"/>
        </w:rPr>
        <w:t>отдела муниципального надзора и контроля администрации</w:t>
      </w:r>
      <w:r w:rsidR="00BE1FC7" w:rsidRPr="00BE1FC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E1FC7" w:rsidRPr="00BE1FC7">
        <w:rPr>
          <w:rFonts w:ascii="Times New Roman" w:eastAsia="Times New Roman" w:hAnsi="Times New Roman" w:cs="Times New Roman"/>
          <w:sz w:val="28"/>
          <w:szCs w:val="28"/>
        </w:rPr>
        <w:t xml:space="preserve"> в объеме </w:t>
      </w:r>
      <w:r w:rsidR="00837945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1FC7" w:rsidRPr="00BE1FC7">
        <w:rPr>
          <w:rFonts w:ascii="Times New Roman" w:eastAsia="Times New Roman" w:hAnsi="Times New Roman" w:cs="Times New Roman"/>
          <w:sz w:val="28"/>
          <w:szCs w:val="28"/>
        </w:rPr>
        <w:t>в соответствии с Приложением.</w:t>
      </w:r>
    </w:p>
    <w:p w:rsidR="001B1F69" w:rsidRPr="001B1F69" w:rsidRDefault="001B1F69" w:rsidP="00837945">
      <w:pPr>
        <w:spacing w:before="100" w:beforeAutospacing="1" w:after="100" w:afterAutospacing="1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1F69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FB412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B1F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Виды и методы осуществления </w:t>
      </w:r>
      <w:r w:rsidR="008379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внутреннего муниципального </w:t>
      </w:r>
      <w:r w:rsidR="002E1C61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финансового контроля</w:t>
      </w:r>
    </w:p>
    <w:p w:rsidR="001B1F69" w:rsidRPr="001B1F69" w:rsidRDefault="001B1F69" w:rsidP="002E1C61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F69">
        <w:rPr>
          <w:rFonts w:ascii="Times New Roman" w:eastAsia="Times New Roman" w:hAnsi="Times New Roman" w:cs="Times New Roman"/>
          <w:sz w:val="28"/>
          <w:szCs w:val="28"/>
        </w:rPr>
        <w:t>2.1. Контрольная деятельность делится на плановую и внеплановую.</w:t>
      </w:r>
    </w:p>
    <w:p w:rsidR="001B1F69" w:rsidRPr="001B1F69" w:rsidRDefault="001B1F69" w:rsidP="002E1C61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F69">
        <w:rPr>
          <w:rFonts w:ascii="Times New Roman" w:eastAsia="Times New Roman" w:hAnsi="Times New Roman" w:cs="Times New Roman"/>
          <w:sz w:val="28"/>
          <w:szCs w:val="28"/>
        </w:rPr>
        <w:t>Плановая контрольная деятельность осуществляется в соответствии с ежегодно утвержденным планом.</w:t>
      </w:r>
    </w:p>
    <w:p w:rsidR="00766933" w:rsidRPr="0058128F" w:rsidRDefault="001B1F69" w:rsidP="002E1C61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28F">
        <w:rPr>
          <w:rFonts w:ascii="Times New Roman" w:eastAsia="Times New Roman" w:hAnsi="Times New Roman" w:cs="Times New Roman"/>
          <w:sz w:val="28"/>
          <w:szCs w:val="28"/>
        </w:rPr>
        <w:t>Внеплановая контрольная деятельность осуществляется на ос</w:t>
      </w:r>
      <w:r w:rsidR="00AB1876" w:rsidRPr="0058128F">
        <w:rPr>
          <w:rFonts w:ascii="Times New Roman" w:eastAsia="Times New Roman" w:hAnsi="Times New Roman" w:cs="Times New Roman"/>
          <w:sz w:val="28"/>
          <w:szCs w:val="28"/>
        </w:rPr>
        <w:t>новании поручения г</w:t>
      </w:r>
      <w:r w:rsidRPr="0058128F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  <w:r w:rsidR="00AB1876" w:rsidRPr="0058128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0576EA" w:rsidRPr="0058128F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r w:rsidR="00AB1876" w:rsidRPr="0058128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58128F">
        <w:rPr>
          <w:rFonts w:ascii="Times New Roman" w:eastAsia="Times New Roman" w:hAnsi="Times New Roman" w:cs="Times New Roman"/>
          <w:sz w:val="28"/>
          <w:szCs w:val="28"/>
        </w:rPr>
        <w:t xml:space="preserve"> в связи со следующими обстоятельствами:</w:t>
      </w:r>
    </w:p>
    <w:p w:rsidR="00766933" w:rsidRDefault="001B1F69" w:rsidP="002E1C61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28F">
        <w:rPr>
          <w:rFonts w:ascii="Times New Roman" w:eastAsia="Times New Roman" w:hAnsi="Times New Roman" w:cs="Times New Roman"/>
          <w:sz w:val="28"/>
          <w:szCs w:val="28"/>
        </w:rPr>
        <w:lastRenderedPageBreak/>
        <w:t>истечение срока исполнения объектом контроля</w:t>
      </w:r>
      <w:r w:rsidRPr="001B1F69">
        <w:rPr>
          <w:rFonts w:ascii="Times New Roman" w:eastAsia="Times New Roman" w:hAnsi="Times New Roman" w:cs="Times New Roman"/>
          <w:sz w:val="28"/>
          <w:szCs w:val="28"/>
        </w:rPr>
        <w:t xml:space="preserve"> ранее выданного представления или предписания об устранении выявленных нарушений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766933" w:rsidRDefault="002E1C61" w:rsidP="002E1C61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7669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ED5">
        <w:rPr>
          <w:rFonts w:ascii="Times New Roman" w:eastAsia="Times New Roman" w:hAnsi="Times New Roman" w:cs="Times New Roman"/>
          <w:sz w:val="28"/>
          <w:szCs w:val="28"/>
        </w:rPr>
        <w:t>в Администрацию</w:t>
      </w:r>
      <w:r w:rsidR="0008368A" w:rsidRPr="0008368A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766933">
        <w:rPr>
          <w:rFonts w:ascii="Times New Roman" w:eastAsia="Times New Roman" w:hAnsi="Times New Roman" w:cs="Times New Roman"/>
          <w:sz w:val="28"/>
          <w:szCs w:val="28"/>
        </w:rPr>
        <w:t>обращений и заявлений органов местного самоуправл</w:t>
      </w:r>
      <w:r w:rsidR="00445FF8">
        <w:rPr>
          <w:rFonts w:ascii="Times New Roman" w:eastAsia="Times New Roman" w:hAnsi="Times New Roman" w:cs="Times New Roman"/>
          <w:sz w:val="28"/>
          <w:szCs w:val="28"/>
        </w:rPr>
        <w:t xml:space="preserve">ения </w:t>
      </w:r>
      <w:r w:rsidR="000576EA">
        <w:rPr>
          <w:rFonts w:ascii="Times New Roman" w:eastAsia="Times New Roman" w:hAnsi="Times New Roman" w:cs="Times New Roman"/>
          <w:sz w:val="28"/>
          <w:szCs w:val="28"/>
        </w:rPr>
        <w:t>Новокубанск</w:t>
      </w:r>
      <w:r w:rsidR="00445FF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6693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45FF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B1F69" w:rsidRPr="001B1F69">
        <w:rPr>
          <w:rFonts w:ascii="Times New Roman" w:eastAsia="Times New Roman" w:hAnsi="Times New Roman" w:cs="Times New Roman"/>
          <w:sz w:val="28"/>
          <w:szCs w:val="28"/>
        </w:rPr>
        <w:t>, физических и юридических лиц о нарушении объектом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766933" w:rsidRDefault="001B1F69" w:rsidP="00766933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F69">
        <w:rPr>
          <w:rFonts w:ascii="Times New Roman" w:eastAsia="Times New Roman" w:hAnsi="Times New Roman" w:cs="Times New Roman"/>
          <w:sz w:val="28"/>
          <w:szCs w:val="28"/>
        </w:rPr>
        <w:t>появления информации в средствах массой информации о нарушениях объектом контроля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CE4556" w:rsidRPr="00CE4556" w:rsidRDefault="001B1F69" w:rsidP="00CE4556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F69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35AC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B1F6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E4556" w:rsidRPr="00CE4556">
        <w:rPr>
          <w:rFonts w:ascii="Times New Roman" w:eastAsia="Times New Roman" w:hAnsi="Times New Roman" w:cs="Times New Roman"/>
          <w:sz w:val="28"/>
          <w:szCs w:val="28"/>
        </w:rPr>
        <w:t>При осуществлении полномочий по внутреннему муниципальному финансовому контролю орган</w:t>
      </w:r>
      <w:r w:rsidR="00035AC1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E4556" w:rsidRPr="00CE4556">
        <w:rPr>
          <w:rFonts w:ascii="Times New Roman" w:eastAsia="Times New Roman" w:hAnsi="Times New Roman" w:cs="Times New Roman"/>
          <w:sz w:val="28"/>
          <w:szCs w:val="28"/>
        </w:rPr>
        <w:t>внутреннего муниципального финансового контроля</w:t>
      </w:r>
      <w:r w:rsidR="00CE4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ED5" w:rsidRPr="007F4ED5">
        <w:rPr>
          <w:rFonts w:ascii="Times New Roman" w:eastAsia="Times New Roman" w:hAnsi="Times New Roman" w:cs="Times New Roman"/>
          <w:sz w:val="28"/>
          <w:szCs w:val="28"/>
        </w:rPr>
        <w:t>Администрации района</w:t>
      </w:r>
      <w:r w:rsidR="00CE4556" w:rsidRPr="00CE455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E4556" w:rsidRPr="00CE4556" w:rsidRDefault="00035AC1" w:rsidP="00CE4556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E4556" w:rsidRPr="00CE4556">
        <w:rPr>
          <w:rFonts w:ascii="Times New Roman" w:eastAsia="Times New Roman" w:hAnsi="Times New Roman" w:cs="Times New Roman"/>
          <w:sz w:val="28"/>
          <w:szCs w:val="28"/>
        </w:rPr>
        <w:t>ровод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ятся </w:t>
      </w:r>
      <w:r w:rsidR="00CE4556" w:rsidRPr="00CE4556">
        <w:rPr>
          <w:rFonts w:ascii="Times New Roman" w:eastAsia="Times New Roman" w:hAnsi="Times New Roman" w:cs="Times New Roman"/>
          <w:sz w:val="28"/>
          <w:szCs w:val="28"/>
        </w:rPr>
        <w:t xml:space="preserve"> проверки, ревизии и обследования;</w:t>
      </w:r>
    </w:p>
    <w:p w:rsidR="00CE4556" w:rsidRPr="00CE4556" w:rsidRDefault="00CE4556" w:rsidP="00CE4556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556">
        <w:rPr>
          <w:rFonts w:ascii="Times New Roman" w:eastAsia="Times New Roman" w:hAnsi="Times New Roman" w:cs="Times New Roman"/>
          <w:sz w:val="28"/>
          <w:szCs w:val="28"/>
        </w:rPr>
        <w:t>направляются объектам контроля акты, заключения, представления и (или) предписания;</w:t>
      </w:r>
    </w:p>
    <w:p w:rsidR="00CE4556" w:rsidRPr="00CE4556" w:rsidRDefault="00CE4556" w:rsidP="00CE4556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556">
        <w:rPr>
          <w:rFonts w:ascii="Times New Roman" w:eastAsia="Times New Roman" w:hAnsi="Times New Roman" w:cs="Times New Roman"/>
          <w:sz w:val="28"/>
          <w:szCs w:val="28"/>
        </w:rPr>
        <w:t>направляются финансовым органам (органам управления государственными внебюджетными фондами) уведомления о применении бюджетных мер принуждения;</w:t>
      </w:r>
    </w:p>
    <w:p w:rsidR="00CE4556" w:rsidRPr="00CE4556" w:rsidRDefault="00CE4556" w:rsidP="00CE4556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556">
        <w:rPr>
          <w:rFonts w:ascii="Times New Roman" w:eastAsia="Times New Roman" w:hAnsi="Times New Roman" w:cs="Times New Roman"/>
          <w:sz w:val="28"/>
          <w:szCs w:val="28"/>
        </w:rPr>
        <w:t>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правонарушениях;</w:t>
      </w:r>
    </w:p>
    <w:p w:rsidR="00CE4556" w:rsidRPr="00CE4556" w:rsidRDefault="00CE4556" w:rsidP="00CE4556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556">
        <w:rPr>
          <w:rFonts w:ascii="Times New Roman" w:eastAsia="Times New Roman" w:hAnsi="Times New Roman" w:cs="Times New Roman"/>
          <w:sz w:val="28"/>
          <w:szCs w:val="28"/>
        </w:rPr>
        <w:t>назначается (организуется) проведение экспертиз, необходимых для проведения проверок, ревизий и обследований;</w:t>
      </w:r>
    </w:p>
    <w:p w:rsidR="00CE4556" w:rsidRPr="00CE4556" w:rsidRDefault="00CE4556" w:rsidP="00CE4556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556">
        <w:rPr>
          <w:rFonts w:ascii="Times New Roman" w:eastAsia="Times New Roman" w:hAnsi="Times New Roman" w:cs="Times New Roman"/>
          <w:sz w:val="28"/>
          <w:szCs w:val="28"/>
        </w:rPr>
        <w:t>получается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837945" w:rsidRDefault="00CE4556" w:rsidP="00CE4556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556">
        <w:rPr>
          <w:rFonts w:ascii="Times New Roman" w:eastAsia="Times New Roman" w:hAnsi="Times New Roman" w:cs="Times New Roman"/>
          <w:sz w:val="28"/>
          <w:szCs w:val="28"/>
        </w:rPr>
        <w:t>направляются в суд иски о признании осуществленных закупок товаров, работ, услуг для обеспечения государственных (муниципальных) нужд недействительными в соответствии с Гражданским кодексом Российской Федерации.</w:t>
      </w:r>
    </w:p>
    <w:p w:rsidR="00837945" w:rsidRPr="00837945" w:rsidRDefault="00837945" w:rsidP="00837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837945">
        <w:rPr>
          <w:rFonts w:ascii="Times New Roman" w:eastAsia="Times New Roman" w:hAnsi="Times New Roman" w:cs="Times New Roman"/>
          <w:b/>
          <w:sz w:val="28"/>
          <w:szCs w:val="28"/>
        </w:rPr>
        <w:t>Права и обязанности Сторон</w:t>
      </w:r>
    </w:p>
    <w:p w:rsidR="00837945" w:rsidRPr="00837945" w:rsidRDefault="0083794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7945" w:rsidRPr="00837945" w:rsidRDefault="0083794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7F4ED5">
        <w:rPr>
          <w:rFonts w:ascii="Times New Roman" w:eastAsia="Times New Roman" w:hAnsi="Times New Roman" w:cs="Times New Roman"/>
          <w:sz w:val="28"/>
          <w:szCs w:val="28"/>
        </w:rPr>
        <w:t>Администрация поселения:</w:t>
      </w:r>
    </w:p>
    <w:p w:rsidR="00837945" w:rsidRPr="00837945" w:rsidRDefault="0083794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.1.1. Доводит бюджетные ассигнования и лимиты бюджетных обязательств до </w:t>
      </w:r>
      <w:r w:rsidR="007F4ED5" w:rsidRPr="007F4ED5">
        <w:rPr>
          <w:rFonts w:ascii="Times New Roman" w:eastAsia="Times New Roman" w:hAnsi="Times New Roman" w:cs="Times New Roman"/>
          <w:sz w:val="28"/>
          <w:szCs w:val="28"/>
        </w:rPr>
        <w:t>Администрации района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 в объеме, указанном в пункте 1.2. настоящего соглашения;</w:t>
      </w:r>
    </w:p>
    <w:p w:rsidR="00837945" w:rsidRPr="00837945" w:rsidRDefault="0083794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.1.2.  Направляет иные межбюджетные трансферты в объеме </w:t>
      </w:r>
      <w:r w:rsidR="00DC4857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4857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 путем их перечисления на счет </w:t>
      </w:r>
      <w:r w:rsidR="007F4ED5" w:rsidRPr="007F4ED5">
        <w:rPr>
          <w:rFonts w:ascii="Times New Roman" w:eastAsia="Times New Roman" w:hAnsi="Times New Roman" w:cs="Times New Roman"/>
          <w:sz w:val="28"/>
          <w:szCs w:val="28"/>
        </w:rPr>
        <w:t>Администрации района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, открытый в Управлении Федерального казначейства по Краснодарскому краю для кассового исполнения бюджета </w:t>
      </w:r>
      <w:r w:rsidR="007F4ED5" w:rsidRPr="007F4ED5">
        <w:rPr>
          <w:rFonts w:ascii="Times New Roman" w:eastAsia="Times New Roman" w:hAnsi="Times New Roman" w:cs="Times New Roman"/>
          <w:sz w:val="28"/>
          <w:szCs w:val="28"/>
        </w:rPr>
        <w:t>Администрации района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>, по следующим реквизитам:</w:t>
      </w:r>
    </w:p>
    <w:p w:rsidR="00837945" w:rsidRPr="00837945" w:rsidRDefault="0083794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945">
        <w:rPr>
          <w:rFonts w:ascii="Times New Roman" w:eastAsia="Times New Roman" w:hAnsi="Times New Roman" w:cs="Times New Roman"/>
          <w:sz w:val="28"/>
          <w:szCs w:val="28"/>
        </w:rPr>
        <w:t>ИНН 2343009034, БИК 040349001,</w:t>
      </w:r>
    </w:p>
    <w:p w:rsidR="00837945" w:rsidRPr="00837945" w:rsidRDefault="0083794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8368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8368A">
        <w:rPr>
          <w:rFonts w:ascii="Times New Roman" w:eastAsia="Times New Roman" w:hAnsi="Times New Roman" w:cs="Times New Roman"/>
          <w:sz w:val="28"/>
          <w:szCs w:val="28"/>
        </w:rPr>
        <w:t xml:space="preserve">/с </w:t>
      </w:r>
      <w:r w:rsidR="00A309BF">
        <w:rPr>
          <w:rFonts w:ascii="Times New Roman" w:eastAsia="Times New Roman" w:hAnsi="Times New Roman" w:cs="Times New Roman"/>
          <w:sz w:val="28"/>
          <w:szCs w:val="28"/>
        </w:rPr>
        <w:t>40101810300000010013</w:t>
      </w:r>
    </w:p>
    <w:p w:rsidR="00837945" w:rsidRPr="00837945" w:rsidRDefault="003B3EE4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Южн</w:t>
      </w:r>
      <w:r w:rsidRPr="0008368A">
        <w:rPr>
          <w:rFonts w:ascii="Times New Roman" w:eastAsia="Times New Roman" w:hAnsi="Times New Roman" w:cs="Times New Roman"/>
          <w:sz w:val="28"/>
          <w:szCs w:val="28"/>
        </w:rPr>
        <w:t>ое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 ГУ банка России г. Краснодар</w:t>
      </w:r>
    </w:p>
    <w:p w:rsidR="00837945" w:rsidRPr="00837945" w:rsidRDefault="0083794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л/с </w:t>
      </w:r>
      <w:r w:rsidR="00A309BF">
        <w:rPr>
          <w:rFonts w:ascii="Times New Roman" w:eastAsia="Times New Roman" w:hAnsi="Times New Roman" w:cs="Times New Roman"/>
          <w:sz w:val="28"/>
          <w:szCs w:val="28"/>
        </w:rPr>
        <w:t>04183007230</w:t>
      </w:r>
    </w:p>
    <w:p w:rsidR="008C0231" w:rsidRDefault="0083794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Перечисление производится в сумме </w:t>
      </w:r>
      <w:r w:rsidR="00AA53B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A53BA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837945">
        <w:rPr>
          <w:rFonts w:ascii="Times New Roman" w:eastAsia="Times New Roman" w:hAnsi="Times New Roman" w:cs="Times New Roman"/>
          <w:sz w:val="28"/>
          <w:szCs w:val="28"/>
        </w:rPr>
        <w:t xml:space="preserve">) рублей ежемесячно. 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. Направляет в </w:t>
      </w:r>
      <w:r w:rsidR="009573C8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Администрацию района 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предложения о проведении  в рамках полномочий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. Рассматривает обращения </w:t>
      </w:r>
      <w:r w:rsidR="009573C8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района 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 Получает отчеты об использовании предусмотренных настоящим Соглашением иных межбюджетных трансфертов и информацию об осуществлении предусмотренных н</w:t>
      </w:r>
      <w:r w:rsidR="009573C8">
        <w:rPr>
          <w:rFonts w:ascii="Times New Roman" w:eastAsia="Times New Roman" w:hAnsi="Times New Roman" w:cs="Times New Roman"/>
          <w:bCs/>
          <w:sz w:val="28"/>
          <w:szCs w:val="28"/>
        </w:rPr>
        <w:t>астоящим Соглашением полномочий.</w:t>
      </w:r>
    </w:p>
    <w:p w:rsidR="00837945" w:rsidRPr="00837945" w:rsidRDefault="008C0231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.2 </w:t>
      </w:r>
      <w:r w:rsidR="007F4ED5" w:rsidRPr="007F4ED5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7F4ED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7F4ED5" w:rsidRPr="007F4ED5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37945" w:rsidRDefault="008C0231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.2.1. Отражает в доходной части бюджета </w:t>
      </w:r>
      <w:r w:rsidR="007F4ED5" w:rsidRPr="007F4ED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района 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поступление средств из бюджета 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7E35C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 на осуществление части полномочий </w:t>
      </w:r>
      <w:r w:rsidR="007E35C6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деятельности </w:t>
      </w:r>
      <w:r w:rsidR="00AA53BA" w:rsidRPr="00AA53BA">
        <w:rPr>
          <w:rFonts w:ascii="Times New Roman" w:eastAsia="Times New Roman" w:hAnsi="Times New Roman" w:cs="Times New Roman"/>
          <w:sz w:val="28"/>
          <w:szCs w:val="28"/>
        </w:rPr>
        <w:t xml:space="preserve">отдела муниципального надзора и контроля администрации муниципального </w:t>
      </w:r>
      <w:r w:rsidR="009573C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9573C8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="009573C8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AA53BA" w:rsidRPr="00AA53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по коду бюджетной классификации</w:t>
      </w:r>
      <w:r w:rsidR="009573C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F4ED5" w:rsidRPr="00837945" w:rsidRDefault="007F4ED5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582" w:type="dxa"/>
        <w:tblInd w:w="397" w:type="dxa"/>
        <w:tblLayout w:type="fixed"/>
        <w:tblLook w:val="0000" w:firstRow="0" w:lastRow="0" w:firstColumn="0" w:lastColumn="0" w:noHBand="0" w:noVBand="0"/>
      </w:tblPr>
      <w:tblGrid>
        <w:gridCol w:w="451"/>
        <w:gridCol w:w="451"/>
        <w:gridCol w:w="451"/>
        <w:gridCol w:w="451"/>
        <w:gridCol w:w="451"/>
        <w:gridCol w:w="451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</w:tblGrid>
      <w:tr w:rsidR="0006431A" w:rsidRPr="00837945" w:rsidTr="0006431A">
        <w:trPr>
          <w:trHeight w:val="767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1A" w:rsidRPr="00837945" w:rsidRDefault="0006431A" w:rsidP="006A7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37945" w:rsidRPr="00837945" w:rsidRDefault="008C0231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.2.2. Организует выполнение мероприятий, указанных в п. 1.1 настоящего Соглашения;</w:t>
      </w:r>
    </w:p>
    <w:p w:rsidR="00837945" w:rsidRPr="00837945" w:rsidRDefault="008C0231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.2.3.  Осуществляет целевое и эффективное использование средст</w:t>
      </w:r>
      <w:r w:rsidR="0058128F">
        <w:rPr>
          <w:rFonts w:ascii="Times New Roman" w:eastAsia="Times New Roman" w:hAnsi="Times New Roman" w:cs="Times New Roman"/>
          <w:sz w:val="28"/>
          <w:szCs w:val="28"/>
        </w:rPr>
        <w:t xml:space="preserve">в бюджета 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>Администрации поселения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837945" w:rsidRPr="00837945" w:rsidRDefault="008C0231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.2.4. Вносит предложения 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7E35C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об изменении размера иного межбюджетного трансферта на осуществление отдельных по</w:t>
      </w:r>
      <w:r w:rsidR="0058128F">
        <w:rPr>
          <w:rFonts w:ascii="Times New Roman" w:eastAsia="Times New Roman" w:hAnsi="Times New Roman" w:cs="Times New Roman"/>
          <w:sz w:val="28"/>
          <w:szCs w:val="28"/>
        </w:rPr>
        <w:t xml:space="preserve">лномочий 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7E35C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E35C6" w:rsidRPr="007E35C6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в рамках настоящего Соглашения;</w:t>
      </w:r>
    </w:p>
    <w:p w:rsidR="00837945" w:rsidRPr="00837945" w:rsidRDefault="008C0231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.2.6. Осуществляет в рамках своих полномочий контроль за целевым использованием бюджетных средств и дает согласие на осуществление органами муниц</w:t>
      </w:r>
      <w:r w:rsidR="0058128F">
        <w:rPr>
          <w:rFonts w:ascii="Times New Roman" w:eastAsia="Times New Roman" w:hAnsi="Times New Roman" w:cs="Times New Roman"/>
          <w:sz w:val="28"/>
          <w:szCs w:val="28"/>
        </w:rPr>
        <w:t xml:space="preserve">ипального финансового контроля </w:t>
      </w:r>
      <w:r w:rsidR="00E74DB4">
        <w:rPr>
          <w:rFonts w:ascii="Times New Roman" w:eastAsia="Times New Roman" w:hAnsi="Times New Roman" w:cs="Times New Roman"/>
          <w:sz w:val="28"/>
          <w:szCs w:val="28"/>
        </w:rPr>
        <w:t>Администрации района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проверок соблюдения условий, целей и порядка предоставления межбюджетного трансферта;</w:t>
      </w:r>
    </w:p>
    <w:p w:rsidR="00837945" w:rsidRDefault="008C0231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.2.7. </w:t>
      </w:r>
      <w:r>
        <w:rPr>
          <w:rFonts w:ascii="Times New Roman" w:eastAsia="Times New Roman" w:hAnsi="Times New Roman" w:cs="Times New Roman"/>
          <w:sz w:val="28"/>
          <w:szCs w:val="28"/>
        </w:rPr>
        <w:t>Ежегодно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 не позднее 15 </w:t>
      </w:r>
      <w:r>
        <w:rPr>
          <w:rFonts w:ascii="Times New Roman" w:eastAsia="Times New Roman" w:hAnsi="Times New Roman" w:cs="Times New Roman"/>
          <w:sz w:val="28"/>
          <w:szCs w:val="28"/>
        </w:rPr>
        <w:t>февраля года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, следующего за отчётным</w:t>
      </w:r>
      <w:r w:rsidR="009573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>редставляет отчетность и информацию об осуществлении отдельных п</w:t>
      </w:r>
      <w:r w:rsidR="003B3EE4">
        <w:rPr>
          <w:rFonts w:ascii="Times New Roman" w:eastAsia="Times New Roman" w:hAnsi="Times New Roman" w:cs="Times New Roman"/>
          <w:sz w:val="28"/>
          <w:szCs w:val="28"/>
        </w:rPr>
        <w:t xml:space="preserve">олномочий </w:t>
      </w:r>
      <w:r w:rsidR="00E74DB4" w:rsidRPr="00E74DB4">
        <w:rPr>
          <w:rFonts w:ascii="Times New Roman" w:eastAsia="Times New Roman" w:hAnsi="Times New Roman" w:cs="Times New Roman"/>
          <w:sz w:val="28"/>
          <w:szCs w:val="28"/>
        </w:rPr>
        <w:t>Администрации поселения</w:t>
      </w:r>
      <w:r w:rsidR="00E74D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837945" w:rsidRPr="00837945">
        <w:rPr>
          <w:rFonts w:ascii="Times New Roman" w:eastAsia="Times New Roman" w:hAnsi="Times New Roman" w:cs="Times New Roman"/>
          <w:sz w:val="28"/>
          <w:szCs w:val="28"/>
        </w:rPr>
        <w:t xml:space="preserve"> а также другую информацию по письменному запросу.</w:t>
      </w:r>
    </w:p>
    <w:p w:rsidR="005A10D8" w:rsidRPr="00837945" w:rsidRDefault="005A10D8" w:rsidP="00837945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8C0231" w:rsidRPr="008C0231">
        <w:rPr>
          <w:rFonts w:ascii="Times New Roman" w:eastAsia="Times New Roman" w:hAnsi="Times New Roman" w:cs="Times New Roman"/>
          <w:b/>
          <w:bCs/>
          <w:sz w:val="28"/>
          <w:szCs w:val="28"/>
        </w:rPr>
        <w:t>. Ответственность Сторон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58128F">
        <w:rPr>
          <w:rFonts w:ascii="Times New Roman" w:eastAsia="Times New Roman" w:hAnsi="Times New Roman" w:cs="Times New Roman"/>
          <w:bCs/>
          <w:sz w:val="28"/>
          <w:szCs w:val="28"/>
        </w:rPr>
        <w:t xml:space="preserve">.2. </w:t>
      </w:r>
      <w:r w:rsidR="009361EF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района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несет ответственность за целевое использование иных межбюджетных трансфертов, полученных в рамках настоящего соглашения, и достоверность предоставляемых отчетов, в том числе финансовые санкции, в соответствии с действующим законодательством Российской Федерации.</w:t>
      </w:r>
    </w:p>
    <w:p w:rsidR="0034533C" w:rsidRPr="008C0231" w:rsidRDefault="0034533C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533C">
        <w:rPr>
          <w:rFonts w:ascii="Times New Roman" w:eastAsia="Times New Roman" w:hAnsi="Times New Roman" w:cs="Times New Roman"/>
          <w:bCs/>
          <w:sz w:val="28"/>
          <w:szCs w:val="28"/>
        </w:rPr>
        <w:t xml:space="preserve">6.5.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ему полномочий, Администрация района вправе требовать оплаты штрафа в размере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1/300 ставки рефинансирования</w:t>
      </w:r>
      <w:r w:rsidRPr="0034533C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каждый день просрочки </w:t>
      </w:r>
      <w:r w:rsidR="00AF4331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общей </w:t>
      </w:r>
      <w:r w:rsidR="00AF4331">
        <w:rPr>
          <w:rFonts w:ascii="Times New Roman" w:eastAsia="Times New Roman" w:hAnsi="Times New Roman" w:cs="Times New Roman"/>
          <w:bCs/>
          <w:sz w:val="28"/>
          <w:szCs w:val="28"/>
        </w:rPr>
        <w:t>суммы иного межбюджетного трансферта.</w:t>
      </w:r>
    </w:p>
    <w:p w:rsidR="00283E47" w:rsidRPr="008C0231" w:rsidRDefault="00283E47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C0231" w:rsidRPr="008C0231">
        <w:rPr>
          <w:rFonts w:ascii="Times New Roman" w:eastAsia="Times New Roman" w:hAnsi="Times New Roman" w:cs="Times New Roman"/>
          <w:b/>
          <w:bCs/>
          <w:sz w:val="28"/>
          <w:szCs w:val="28"/>
        </w:rPr>
        <w:t>. Основания и порядок прекращения действия соглашения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.1. Основанием прекращения действия настоящего соглашения, в том числе и досрочного, является:</w:t>
      </w:r>
    </w:p>
    <w:p w:rsidR="008C0231" w:rsidRPr="008C0231" w:rsidRDefault="008C0231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>1) обоюдное согласие сторон;</w:t>
      </w:r>
    </w:p>
    <w:p w:rsidR="008C0231" w:rsidRPr="008C0231" w:rsidRDefault="008C0231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>2) решение судебных органов:</w:t>
      </w:r>
    </w:p>
    <w:p w:rsidR="008C0231" w:rsidRPr="008C0231" w:rsidRDefault="008C0231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невыполнении обязательств </w:t>
      </w:r>
      <w:r w:rsidR="009361EF" w:rsidRPr="009361EF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поселения </w:t>
      </w:r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>по финансированию переданных полномочий;</w:t>
      </w:r>
    </w:p>
    <w:p w:rsidR="008C0231" w:rsidRPr="008C0231" w:rsidRDefault="008C0231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ненадлежащем исполнении </w:t>
      </w:r>
      <w:r w:rsidR="00C42B14" w:rsidRPr="00C42B14">
        <w:rPr>
          <w:rFonts w:ascii="Times New Roman" w:eastAsia="Times New Roman" w:hAnsi="Times New Roman" w:cs="Times New Roman"/>
          <w:bCs/>
          <w:sz w:val="28"/>
          <w:szCs w:val="28"/>
        </w:rPr>
        <w:t>Администраци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>ей</w:t>
      </w:r>
      <w:r w:rsidR="00C42B14" w:rsidRPr="00C42B1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>переданных полномочий</w:t>
      </w:r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C0231" w:rsidRPr="008C0231" w:rsidRDefault="008C0231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>3) в одностороннем порядке без обращения в судебные органы в случае:</w:t>
      </w:r>
    </w:p>
    <w:p w:rsidR="008C0231" w:rsidRPr="008C0231" w:rsidRDefault="008C0231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>изменени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proofErr w:type="gramEnd"/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действующего законодательства Российской Федерации и (или) законодательства Краснодарского края, нормативных правовых актов администрации муниципального образования </w:t>
      </w:r>
      <w:proofErr w:type="spellStart"/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>Новокубанский</w:t>
      </w:r>
      <w:proofErr w:type="spellEnd"/>
      <w:r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район, в связи с чем исполнение переданных полномочий становится невозможным;</w:t>
      </w:r>
    </w:p>
    <w:p w:rsidR="008C0231" w:rsidRPr="008C0231" w:rsidRDefault="0058128F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просрочки перечисления 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Администрацией поселения </w:t>
      </w:r>
      <w:r w:rsidRPr="009361EF">
        <w:rPr>
          <w:rFonts w:ascii="Times New Roman" w:eastAsia="Times New Roman" w:hAnsi="Times New Roman" w:cs="Times New Roman"/>
          <w:bCs/>
          <w:sz w:val="28"/>
          <w:szCs w:val="28"/>
        </w:rPr>
        <w:t>иных межбюджетных трансфертов</w:t>
      </w:r>
      <w:r w:rsidR="008C0231" w:rsidRPr="009361E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предусмотренных настоящим соглашением, бо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>лее чем на 1 месяц.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.2. Сторона, намеревающаяся расторгнуть настоящее соглашение по вышеназванным основаниям, обязана в письменной форме уведомить </w:t>
      </w:r>
      <w:r w:rsidR="00C42B14" w:rsidRPr="00C42B1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</w:t>
      </w:r>
      <w:r w:rsidR="00C42B14" w:rsidRPr="00C42B1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этом 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другую сторону не менее чем за тридцать календарных дней до предполагаемого срока расторжения соглашения.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.3. Требование о расторжении соглашения может быть заявлено стороной в судебные органы только после отказа другой Стороны на предложение добровольно расторгнуть соглашение либо неполучения ответа в срок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 указанный в предложении, а при его отсутствии - в двадцатидневный срок.</w:t>
      </w:r>
    </w:p>
    <w:p w:rsidR="008C0231" w:rsidRPr="008C0231" w:rsidRDefault="008C0231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8C0231" w:rsidRPr="008C0231">
        <w:rPr>
          <w:rFonts w:ascii="Times New Roman" w:eastAsia="Times New Roman" w:hAnsi="Times New Roman" w:cs="Times New Roman"/>
          <w:b/>
          <w:bCs/>
          <w:sz w:val="28"/>
          <w:szCs w:val="28"/>
        </w:rPr>
        <w:t>. Действие соглашения во времени и иные условия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.1. Настоящее соглашение вступает в силу с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 xml:space="preserve">о дня его 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подписания и действует по 31 декабря 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года.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.2. Настоящее соглашение по взаимному согласию сторон может быть расторгнуто до н</w:t>
      </w:r>
      <w:r w:rsidR="0058128F">
        <w:rPr>
          <w:rFonts w:ascii="Times New Roman" w:eastAsia="Times New Roman" w:hAnsi="Times New Roman" w:cs="Times New Roman"/>
          <w:bCs/>
          <w:sz w:val="28"/>
          <w:szCs w:val="28"/>
        </w:rPr>
        <w:t xml:space="preserve">аступления даты, указанной в </w:t>
      </w:r>
      <w:r w:rsidR="0058128F" w:rsidRPr="009361EF">
        <w:rPr>
          <w:rFonts w:ascii="Times New Roman" w:eastAsia="Times New Roman" w:hAnsi="Times New Roman" w:cs="Times New Roman"/>
          <w:bCs/>
          <w:sz w:val="28"/>
          <w:szCs w:val="28"/>
        </w:rPr>
        <w:t>подпункте</w:t>
      </w:r>
      <w:r w:rsidR="005812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.1. Соглашения.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.3. Неурегулированные Сторонами споры и разногласия, возникшие при исполнении настоящего Соглашения, подлежат урегулированию путем переговоров или в порядке, предусмотренном законодательством Российской Федерации.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.4. Настоящее соглашение составлено в двух экземплярах, имеющих одинаковую юридическую силу.</w:t>
      </w:r>
    </w:p>
    <w:p w:rsidR="008C0231" w:rsidRPr="008C0231" w:rsidRDefault="00F23282" w:rsidP="008C023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.5. Все изменения и дополнения к настоящему 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>оглашению действительны, если совершены в письменной форме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подписаны уполномоченными на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 то представителями обеих сторон</w:t>
      </w:r>
      <w:r w:rsidR="00C42B1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C0231" w:rsidRPr="008C023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являются его неотъемлемыми частями.</w:t>
      </w:r>
    </w:p>
    <w:p w:rsidR="00486184" w:rsidRDefault="00283E47" w:rsidP="00486184">
      <w:pPr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486184" w:rsidRPr="00486184">
        <w:rPr>
          <w:rFonts w:ascii="Times New Roman" w:eastAsia="Times New Roman" w:hAnsi="Times New Roman" w:cs="Times New Roman"/>
          <w:b/>
          <w:bCs/>
          <w:sz w:val="28"/>
          <w:szCs w:val="28"/>
        </w:rPr>
        <w:t>. Юридические адреса и подписи сторон:</w:t>
      </w:r>
    </w:p>
    <w:p w:rsidR="00283E47" w:rsidRPr="00486184" w:rsidRDefault="00283E47" w:rsidP="00486184">
      <w:pPr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283E47" w:rsidRPr="00283E47" w:rsidTr="00084DEF">
        <w:tc>
          <w:tcPr>
            <w:tcW w:w="4927" w:type="dxa"/>
            <w:shd w:val="clear" w:color="auto" w:fill="auto"/>
          </w:tcPr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Новокубанский район, 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адрес: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>, КПП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р/с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</w:t>
            </w: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ГРКЦ ГУ Банка РФ по Краснодарскому краю г. Краснодар БИК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л/с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образования Новокубанский район</w:t>
            </w:r>
          </w:p>
          <w:p w:rsidR="00283E47" w:rsidRPr="00283E47" w:rsidRDefault="00283E47" w:rsidP="00283E47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83E47" w:rsidRPr="00283E47" w:rsidRDefault="00283E47" w:rsidP="00283E47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Краснодарский край, г. Новокубанск, ул. Первомайская, д.151</w:t>
            </w:r>
          </w:p>
          <w:p w:rsidR="00283E47" w:rsidRPr="00283E47" w:rsidRDefault="00283E47" w:rsidP="00283E47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:rsidR="00283E47" w:rsidRDefault="00283E47" w:rsidP="00283E47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  <w:p w:rsidR="00283E47" w:rsidRPr="00283E47" w:rsidRDefault="00283E47" w:rsidP="00283E47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  <w:p w:rsidR="00283E47" w:rsidRPr="00283E47" w:rsidRDefault="00283E47" w:rsidP="00283E47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р/с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283E47" w:rsidRPr="00283E47" w:rsidRDefault="0058128F" w:rsidP="00283E47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Южн</w:t>
            </w:r>
            <w:r w:rsidRPr="009361EF">
              <w:rPr>
                <w:rFonts w:ascii="Times New Roman" w:eastAsia="Times New Roman" w:hAnsi="Times New Roman" w:cs="Times New Roman"/>
                <w:sz w:val="28"/>
                <w:szCs w:val="28"/>
              </w:rPr>
              <w:t>ое</w:t>
            </w:r>
            <w:r w:rsidR="00283E47"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ГУ банка России г. Краснодар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л/с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83E47" w:rsidRPr="00283E47" w:rsidTr="00084DEF">
        <w:tc>
          <w:tcPr>
            <w:tcW w:w="4927" w:type="dxa"/>
            <w:shd w:val="clear" w:color="auto" w:fill="auto"/>
          </w:tcPr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83E47" w:rsidRPr="00283E47" w:rsidTr="00084DEF">
        <w:tc>
          <w:tcPr>
            <w:tcW w:w="4927" w:type="dxa"/>
            <w:shd w:val="clear" w:color="auto" w:fill="auto"/>
          </w:tcPr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Новокубанского района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4927" w:type="dxa"/>
            <w:shd w:val="clear" w:color="auto" w:fill="auto"/>
          </w:tcPr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283E47" w:rsidRPr="00283E47" w:rsidTr="00084DEF">
        <w:tc>
          <w:tcPr>
            <w:tcW w:w="4927" w:type="dxa"/>
            <w:shd w:val="clear" w:color="auto" w:fill="auto"/>
          </w:tcPr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(подпись)</w:t>
            </w:r>
          </w:p>
        </w:tc>
        <w:tc>
          <w:tcPr>
            <w:tcW w:w="4927" w:type="dxa"/>
            <w:shd w:val="clear" w:color="auto" w:fill="auto"/>
          </w:tcPr>
          <w:p w:rsidR="00283E47" w:rsidRPr="00283E47" w:rsidRDefault="00283E47" w:rsidP="00283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(подпись)</w:t>
            </w:r>
          </w:p>
        </w:tc>
      </w:tr>
    </w:tbl>
    <w:p w:rsidR="00BC1168" w:rsidRDefault="00BC1168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4F6001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3752" w:rsidRDefault="00BC3752" w:rsidP="005812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BC3752" w:rsidSect="009C660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CED" w:rsidRDefault="00636CED" w:rsidP="00035AC1">
      <w:pPr>
        <w:spacing w:after="0" w:line="240" w:lineRule="auto"/>
      </w:pPr>
      <w:r>
        <w:separator/>
      </w:r>
    </w:p>
  </w:endnote>
  <w:endnote w:type="continuationSeparator" w:id="0">
    <w:p w:rsidR="00636CED" w:rsidRDefault="00636CED" w:rsidP="0003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CED" w:rsidRDefault="00636CED" w:rsidP="00035AC1">
      <w:pPr>
        <w:spacing w:after="0" w:line="240" w:lineRule="auto"/>
      </w:pPr>
      <w:r>
        <w:separator/>
      </w:r>
    </w:p>
  </w:footnote>
  <w:footnote w:type="continuationSeparator" w:id="0">
    <w:p w:rsidR="00636CED" w:rsidRDefault="00636CED" w:rsidP="0003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611280"/>
      <w:docPartObj>
        <w:docPartGallery w:val="Page Numbers (Top of Page)"/>
        <w:docPartUnique/>
      </w:docPartObj>
    </w:sdtPr>
    <w:sdtEndPr/>
    <w:sdtContent>
      <w:p w:rsidR="00035AC1" w:rsidRDefault="00EB1223">
        <w:pPr>
          <w:pStyle w:val="a8"/>
          <w:jc w:val="center"/>
        </w:pPr>
        <w:r>
          <w:fldChar w:fldCharType="begin"/>
        </w:r>
        <w:r w:rsidR="00035AC1">
          <w:instrText>PAGE   \* MERGEFORMAT</w:instrText>
        </w:r>
        <w:r>
          <w:fldChar w:fldCharType="separate"/>
        </w:r>
        <w:r w:rsidR="00824106">
          <w:rPr>
            <w:noProof/>
          </w:rPr>
          <w:t>7</w:t>
        </w:r>
        <w:r>
          <w:fldChar w:fldCharType="end"/>
        </w:r>
      </w:p>
    </w:sdtContent>
  </w:sdt>
  <w:p w:rsidR="00035AC1" w:rsidRDefault="00035AC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0F59"/>
    <w:multiLevelType w:val="hybridMultilevel"/>
    <w:tmpl w:val="E370EAAA"/>
    <w:lvl w:ilvl="0" w:tplc="2902B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4CEBF8">
      <w:numFmt w:val="none"/>
      <w:lvlText w:val=""/>
      <w:lvlJc w:val="left"/>
      <w:pPr>
        <w:tabs>
          <w:tab w:val="num" w:pos="360"/>
        </w:tabs>
      </w:pPr>
    </w:lvl>
    <w:lvl w:ilvl="2" w:tplc="3D0E91BC">
      <w:numFmt w:val="none"/>
      <w:lvlText w:val=""/>
      <w:lvlJc w:val="left"/>
      <w:pPr>
        <w:tabs>
          <w:tab w:val="num" w:pos="360"/>
        </w:tabs>
      </w:pPr>
    </w:lvl>
    <w:lvl w:ilvl="3" w:tplc="7932077C">
      <w:numFmt w:val="none"/>
      <w:lvlText w:val=""/>
      <w:lvlJc w:val="left"/>
      <w:pPr>
        <w:tabs>
          <w:tab w:val="num" w:pos="360"/>
        </w:tabs>
      </w:pPr>
    </w:lvl>
    <w:lvl w:ilvl="4" w:tplc="8B104E3C">
      <w:numFmt w:val="none"/>
      <w:lvlText w:val=""/>
      <w:lvlJc w:val="left"/>
      <w:pPr>
        <w:tabs>
          <w:tab w:val="num" w:pos="360"/>
        </w:tabs>
      </w:pPr>
    </w:lvl>
    <w:lvl w:ilvl="5" w:tplc="BD12D690">
      <w:numFmt w:val="none"/>
      <w:lvlText w:val=""/>
      <w:lvlJc w:val="left"/>
      <w:pPr>
        <w:tabs>
          <w:tab w:val="num" w:pos="360"/>
        </w:tabs>
      </w:pPr>
    </w:lvl>
    <w:lvl w:ilvl="6" w:tplc="CED69498">
      <w:numFmt w:val="none"/>
      <w:lvlText w:val=""/>
      <w:lvlJc w:val="left"/>
      <w:pPr>
        <w:tabs>
          <w:tab w:val="num" w:pos="360"/>
        </w:tabs>
      </w:pPr>
    </w:lvl>
    <w:lvl w:ilvl="7" w:tplc="F69C575E">
      <w:numFmt w:val="none"/>
      <w:lvlText w:val=""/>
      <w:lvlJc w:val="left"/>
      <w:pPr>
        <w:tabs>
          <w:tab w:val="num" w:pos="360"/>
        </w:tabs>
      </w:pPr>
    </w:lvl>
    <w:lvl w:ilvl="8" w:tplc="346A281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76F033F"/>
    <w:multiLevelType w:val="multilevel"/>
    <w:tmpl w:val="6EFC2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2C3EEF"/>
    <w:multiLevelType w:val="multilevel"/>
    <w:tmpl w:val="3C9C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3F7173"/>
    <w:multiLevelType w:val="multilevel"/>
    <w:tmpl w:val="7E94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B1F69"/>
    <w:rsid w:val="000321DF"/>
    <w:rsid w:val="00035AC1"/>
    <w:rsid w:val="000576EA"/>
    <w:rsid w:val="0006431A"/>
    <w:rsid w:val="00074513"/>
    <w:rsid w:val="0008368A"/>
    <w:rsid w:val="000B726A"/>
    <w:rsid w:val="000C5215"/>
    <w:rsid w:val="000F2E48"/>
    <w:rsid w:val="00131718"/>
    <w:rsid w:val="00152686"/>
    <w:rsid w:val="0015424B"/>
    <w:rsid w:val="001848E4"/>
    <w:rsid w:val="001B1F69"/>
    <w:rsid w:val="001E3FC6"/>
    <w:rsid w:val="002629AC"/>
    <w:rsid w:val="00283E47"/>
    <w:rsid w:val="002E1C61"/>
    <w:rsid w:val="0034533C"/>
    <w:rsid w:val="00345E20"/>
    <w:rsid w:val="003B3EE4"/>
    <w:rsid w:val="003C0AF5"/>
    <w:rsid w:val="00407A84"/>
    <w:rsid w:val="00445FF8"/>
    <w:rsid w:val="00486184"/>
    <w:rsid w:val="0049367D"/>
    <w:rsid w:val="00494BB7"/>
    <w:rsid w:val="004F6001"/>
    <w:rsid w:val="0058128F"/>
    <w:rsid w:val="005A10D8"/>
    <w:rsid w:val="006233A1"/>
    <w:rsid w:val="00636CED"/>
    <w:rsid w:val="006A2D96"/>
    <w:rsid w:val="006A7629"/>
    <w:rsid w:val="006D51E5"/>
    <w:rsid w:val="006E08F3"/>
    <w:rsid w:val="006E2796"/>
    <w:rsid w:val="006F2303"/>
    <w:rsid w:val="007456ED"/>
    <w:rsid w:val="00752542"/>
    <w:rsid w:val="00766933"/>
    <w:rsid w:val="007E35C6"/>
    <w:rsid w:val="007F4ED5"/>
    <w:rsid w:val="00824106"/>
    <w:rsid w:val="00837945"/>
    <w:rsid w:val="008417B5"/>
    <w:rsid w:val="00884260"/>
    <w:rsid w:val="008B09E6"/>
    <w:rsid w:val="008C0231"/>
    <w:rsid w:val="008E5067"/>
    <w:rsid w:val="009361EF"/>
    <w:rsid w:val="009573C8"/>
    <w:rsid w:val="009765AD"/>
    <w:rsid w:val="009B7388"/>
    <w:rsid w:val="009C660D"/>
    <w:rsid w:val="009D3FBD"/>
    <w:rsid w:val="00A309BF"/>
    <w:rsid w:val="00A55741"/>
    <w:rsid w:val="00AA53BA"/>
    <w:rsid w:val="00AB1876"/>
    <w:rsid w:val="00AF4331"/>
    <w:rsid w:val="00B254F5"/>
    <w:rsid w:val="00BC1168"/>
    <w:rsid w:val="00BC3752"/>
    <w:rsid w:val="00BE1FC7"/>
    <w:rsid w:val="00C251D4"/>
    <w:rsid w:val="00C332AF"/>
    <w:rsid w:val="00C35038"/>
    <w:rsid w:val="00C42B14"/>
    <w:rsid w:val="00C77517"/>
    <w:rsid w:val="00CA7254"/>
    <w:rsid w:val="00CE4556"/>
    <w:rsid w:val="00D15673"/>
    <w:rsid w:val="00D17DF3"/>
    <w:rsid w:val="00D7001D"/>
    <w:rsid w:val="00D815FB"/>
    <w:rsid w:val="00DC4857"/>
    <w:rsid w:val="00E153D5"/>
    <w:rsid w:val="00E53ADA"/>
    <w:rsid w:val="00E74DB4"/>
    <w:rsid w:val="00E92ECA"/>
    <w:rsid w:val="00EB1223"/>
    <w:rsid w:val="00EB59ED"/>
    <w:rsid w:val="00ED67D3"/>
    <w:rsid w:val="00F23282"/>
    <w:rsid w:val="00F26C2A"/>
    <w:rsid w:val="00F5673E"/>
    <w:rsid w:val="00F87E8F"/>
    <w:rsid w:val="00FB4121"/>
    <w:rsid w:val="00FF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1118E-2C87-4C31-BE72-B3190B26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223"/>
  </w:style>
  <w:style w:type="paragraph" w:styleId="1">
    <w:name w:val="heading 1"/>
    <w:basedOn w:val="a"/>
    <w:next w:val="a"/>
    <w:link w:val="10"/>
    <w:uiPriority w:val="9"/>
    <w:qFormat/>
    <w:rsid w:val="000745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B1F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1F6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B1F69"/>
    <w:rPr>
      <w:color w:val="0000FF"/>
      <w:u w:val="single"/>
    </w:rPr>
  </w:style>
  <w:style w:type="character" w:customStyle="1" w:styleId="a2alabel">
    <w:name w:val="a2a_label"/>
    <w:basedOn w:val="a0"/>
    <w:rsid w:val="001B1F69"/>
  </w:style>
  <w:style w:type="paragraph" w:customStyle="1" w:styleId="ez-toc-title">
    <w:name w:val="ez-toc-title"/>
    <w:basedOn w:val="a"/>
    <w:rsid w:val="001B1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-toc-section">
    <w:name w:val="ez-toc-section"/>
    <w:basedOn w:val="a0"/>
    <w:rsid w:val="001B1F69"/>
  </w:style>
  <w:style w:type="paragraph" w:styleId="a4">
    <w:name w:val="Normal (Web)"/>
    <w:basedOn w:val="a"/>
    <w:uiPriority w:val="99"/>
    <w:semiHidden/>
    <w:unhideWhenUsed/>
    <w:rsid w:val="001B1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B1F69"/>
    <w:rPr>
      <w:b/>
      <w:bCs/>
    </w:rPr>
  </w:style>
  <w:style w:type="table" w:styleId="a6">
    <w:name w:val="Table Grid"/>
    <w:basedOn w:val="a1"/>
    <w:uiPriority w:val="59"/>
    <w:rsid w:val="00486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745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6A2D9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35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5AC1"/>
  </w:style>
  <w:style w:type="paragraph" w:styleId="aa">
    <w:name w:val="footer"/>
    <w:basedOn w:val="a"/>
    <w:link w:val="ab"/>
    <w:uiPriority w:val="99"/>
    <w:unhideWhenUsed/>
    <w:rsid w:val="00035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5AC1"/>
  </w:style>
  <w:style w:type="paragraph" w:styleId="ac">
    <w:name w:val="Balloon Text"/>
    <w:basedOn w:val="a"/>
    <w:link w:val="ad"/>
    <w:uiPriority w:val="99"/>
    <w:semiHidden/>
    <w:unhideWhenUsed/>
    <w:rsid w:val="00BC3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3752"/>
    <w:rPr>
      <w:rFonts w:ascii="Tahoma" w:hAnsi="Tahoma" w:cs="Tahoma"/>
      <w:sz w:val="16"/>
      <w:szCs w:val="16"/>
    </w:rPr>
  </w:style>
  <w:style w:type="character" w:customStyle="1" w:styleId="ae">
    <w:name w:val="Гипертекстовая ссылка"/>
    <w:basedOn w:val="a0"/>
    <w:uiPriority w:val="99"/>
    <w:rsid w:val="00C7751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5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6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3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74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1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98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9CEC9-55E1-48A8-A9E7-AAA1903A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Казбек</dc:creator>
  <cp:keywords/>
  <dc:description/>
  <cp:lastModifiedBy>Контроль</cp:lastModifiedBy>
  <cp:revision>13</cp:revision>
  <cp:lastPrinted>2020-12-03T10:17:00Z</cp:lastPrinted>
  <dcterms:created xsi:type="dcterms:W3CDTF">2020-01-13T07:37:00Z</dcterms:created>
  <dcterms:modified xsi:type="dcterms:W3CDTF">2020-12-03T10:22:00Z</dcterms:modified>
</cp:coreProperties>
</file>