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E6" w:rsidRDefault="005C03E6" w:rsidP="007D3BAE">
      <w:pPr>
        <w:jc w:val="center"/>
        <w:rPr>
          <w:b/>
          <w:bCs/>
          <w:sz w:val="28"/>
          <w:szCs w:val="28"/>
        </w:rPr>
      </w:pPr>
    </w:p>
    <w:p w:rsidR="00F96C95" w:rsidRDefault="00F96C95" w:rsidP="007D3BAE">
      <w:pPr>
        <w:jc w:val="center"/>
        <w:rPr>
          <w:b/>
          <w:bCs/>
          <w:sz w:val="28"/>
          <w:szCs w:val="28"/>
        </w:rPr>
      </w:pPr>
    </w:p>
    <w:p w:rsidR="00F96C95" w:rsidRDefault="00F96C95" w:rsidP="007D3BAE">
      <w:pPr>
        <w:jc w:val="center"/>
        <w:rPr>
          <w:b/>
          <w:bCs/>
          <w:sz w:val="28"/>
          <w:szCs w:val="28"/>
        </w:rPr>
      </w:pPr>
    </w:p>
    <w:p w:rsidR="005D28EA" w:rsidRDefault="005D28EA" w:rsidP="007D3BAE">
      <w:pPr>
        <w:jc w:val="center"/>
        <w:rPr>
          <w:b/>
          <w:bCs/>
          <w:sz w:val="28"/>
          <w:szCs w:val="28"/>
        </w:rPr>
      </w:pPr>
    </w:p>
    <w:p w:rsidR="005D28EA" w:rsidRPr="005D28EA" w:rsidRDefault="005D28EA" w:rsidP="007D3BAE">
      <w:pPr>
        <w:jc w:val="center"/>
        <w:rPr>
          <w:bCs/>
          <w:sz w:val="28"/>
          <w:szCs w:val="28"/>
        </w:rPr>
      </w:pPr>
    </w:p>
    <w:p w:rsidR="00F96C95" w:rsidRDefault="00F96C95" w:rsidP="007D3BAE">
      <w:pPr>
        <w:jc w:val="center"/>
        <w:rPr>
          <w:b/>
          <w:bCs/>
          <w:sz w:val="28"/>
          <w:szCs w:val="28"/>
        </w:rPr>
      </w:pPr>
    </w:p>
    <w:p w:rsidR="00F96C95" w:rsidRDefault="00F96C95" w:rsidP="007D3BAE">
      <w:pPr>
        <w:jc w:val="center"/>
        <w:rPr>
          <w:b/>
          <w:bCs/>
          <w:sz w:val="28"/>
          <w:szCs w:val="28"/>
        </w:rPr>
      </w:pPr>
    </w:p>
    <w:p w:rsidR="00F96C95" w:rsidRPr="005D28EA" w:rsidRDefault="00F96C95" w:rsidP="007D3BAE">
      <w:pPr>
        <w:jc w:val="center"/>
        <w:rPr>
          <w:b/>
          <w:bCs/>
          <w:sz w:val="24"/>
          <w:szCs w:val="28"/>
        </w:rPr>
      </w:pPr>
      <w:bookmarkStart w:id="0" w:name="_GoBack"/>
      <w:bookmarkEnd w:id="0"/>
    </w:p>
    <w:p w:rsidR="00F96C95" w:rsidRPr="005D28EA" w:rsidRDefault="00F96C95" w:rsidP="007D3BAE">
      <w:pPr>
        <w:jc w:val="center"/>
        <w:rPr>
          <w:b/>
          <w:bCs/>
          <w:sz w:val="24"/>
          <w:szCs w:val="28"/>
        </w:rPr>
      </w:pPr>
    </w:p>
    <w:p w:rsidR="00F96C95" w:rsidRDefault="00F96C95" w:rsidP="007D3BAE">
      <w:pPr>
        <w:jc w:val="center"/>
        <w:rPr>
          <w:b/>
          <w:bCs/>
          <w:sz w:val="28"/>
          <w:szCs w:val="28"/>
        </w:rPr>
      </w:pPr>
    </w:p>
    <w:p w:rsidR="007D3BAE" w:rsidRPr="00F96C95" w:rsidRDefault="007D3BAE" w:rsidP="007D3BAE">
      <w:pPr>
        <w:jc w:val="center"/>
        <w:rPr>
          <w:b/>
          <w:bCs/>
          <w:sz w:val="24"/>
          <w:szCs w:val="28"/>
        </w:rPr>
      </w:pPr>
    </w:p>
    <w:p w:rsidR="007D3BAE" w:rsidRPr="005C03E6" w:rsidRDefault="007D3BAE" w:rsidP="005C03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926F1F">
        <w:rPr>
          <w:b/>
          <w:bCs/>
          <w:sz w:val="28"/>
          <w:szCs w:val="28"/>
        </w:rPr>
        <w:t xml:space="preserve">внесении изменений </w:t>
      </w:r>
      <w:r>
        <w:rPr>
          <w:b/>
          <w:bCs/>
          <w:sz w:val="28"/>
          <w:szCs w:val="28"/>
        </w:rPr>
        <w:t>в решение Совета муниципального образования Новокубанский район от 21 ноября 2013 года № 52/61 «Об утверждении Положения о бюджетном процессе в муниципальном образовании Новокубанский район»</w:t>
      </w:r>
    </w:p>
    <w:p w:rsidR="005C03E6" w:rsidRPr="00F96C95" w:rsidRDefault="005C03E6" w:rsidP="007D3BAE">
      <w:pPr>
        <w:ind w:firstLine="851"/>
        <w:jc w:val="both"/>
        <w:rPr>
          <w:sz w:val="24"/>
          <w:szCs w:val="28"/>
        </w:rPr>
      </w:pPr>
    </w:p>
    <w:p w:rsidR="007D3BAE" w:rsidRPr="00156DBD" w:rsidRDefault="007D3BAE" w:rsidP="007D3BAE">
      <w:pPr>
        <w:ind w:firstLine="851"/>
        <w:jc w:val="both"/>
        <w:rPr>
          <w:bCs/>
          <w:sz w:val="28"/>
          <w:szCs w:val="28"/>
        </w:rPr>
      </w:pPr>
      <w:r w:rsidRPr="00156DBD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9713E5">
        <w:rPr>
          <w:color w:val="000000"/>
          <w:sz w:val="28"/>
          <w:szCs w:val="28"/>
        </w:rPr>
        <w:t>0</w:t>
      </w:r>
      <w:r w:rsidRPr="00156DBD">
        <w:rPr>
          <w:color w:val="000000"/>
          <w:sz w:val="28"/>
          <w:szCs w:val="28"/>
        </w:rPr>
        <w:t xml:space="preserve">6 октября 2003 года № 131-ФЗ «Об </w:t>
      </w:r>
      <w:r>
        <w:rPr>
          <w:color w:val="000000"/>
          <w:sz w:val="28"/>
          <w:szCs w:val="28"/>
        </w:rPr>
        <w:t xml:space="preserve">                                    </w:t>
      </w:r>
      <w:r w:rsidRPr="00156DBD">
        <w:rPr>
          <w:color w:val="000000"/>
          <w:sz w:val="28"/>
          <w:szCs w:val="28"/>
        </w:rPr>
        <w:t xml:space="preserve">общих </w:t>
      </w:r>
      <w:r>
        <w:rPr>
          <w:color w:val="000000"/>
          <w:sz w:val="28"/>
          <w:szCs w:val="28"/>
        </w:rPr>
        <w:t>п</w:t>
      </w:r>
      <w:r w:rsidRPr="00156DBD">
        <w:rPr>
          <w:color w:val="000000"/>
          <w:sz w:val="28"/>
          <w:szCs w:val="28"/>
        </w:rPr>
        <w:t>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</w:t>
      </w:r>
      <w:r w:rsidRPr="00156DBD">
        <w:rPr>
          <w:color w:val="000000"/>
          <w:sz w:val="28"/>
          <w:szCs w:val="28"/>
        </w:rPr>
        <w:t xml:space="preserve">Федерации», в целях приведения нормативных правовых актов </w:t>
      </w:r>
      <w:r>
        <w:rPr>
          <w:color w:val="000000"/>
          <w:sz w:val="28"/>
          <w:szCs w:val="28"/>
        </w:rPr>
        <w:t xml:space="preserve">                                  </w:t>
      </w:r>
      <w:r w:rsidRPr="00156DBD">
        <w:rPr>
          <w:color w:val="000000"/>
          <w:sz w:val="28"/>
          <w:szCs w:val="28"/>
        </w:rPr>
        <w:t>муниципального образования Новокубанский район в соответствие с действующим законодательством Российской Федерации</w:t>
      </w:r>
      <w:r w:rsidR="009713E5">
        <w:rPr>
          <w:color w:val="000000"/>
          <w:sz w:val="28"/>
          <w:szCs w:val="28"/>
        </w:rPr>
        <w:t>,</w:t>
      </w:r>
      <w:r w:rsidRPr="00156DBD">
        <w:rPr>
          <w:color w:val="000000"/>
          <w:sz w:val="28"/>
          <w:szCs w:val="28"/>
        </w:rPr>
        <w:t xml:space="preserve"> </w:t>
      </w:r>
      <w:r w:rsidRPr="00156DBD">
        <w:rPr>
          <w:bCs/>
          <w:sz w:val="28"/>
          <w:szCs w:val="28"/>
        </w:rPr>
        <w:t xml:space="preserve">Совет муниципального образования Новокубанский район </w:t>
      </w:r>
      <w:r w:rsidRPr="00156DBD">
        <w:rPr>
          <w:sz w:val="28"/>
          <w:szCs w:val="28"/>
        </w:rPr>
        <w:t>р е ш и л:</w:t>
      </w:r>
    </w:p>
    <w:p w:rsidR="00C324AE" w:rsidRDefault="00C324AE" w:rsidP="00C324AE">
      <w:pPr>
        <w:pStyle w:val="ConsNormal"/>
        <w:rPr>
          <w:bCs/>
          <w:szCs w:val="28"/>
        </w:rPr>
      </w:pPr>
      <w:r w:rsidRPr="00C324AE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357181" w:rsidRPr="00261101">
        <w:rPr>
          <w:bCs/>
          <w:szCs w:val="28"/>
        </w:rPr>
        <w:t xml:space="preserve">Внести в решение Совета муниципального образования Новокубанский район от 21 ноября 2013 года № 52/61 «Об утверждении Положения о бюджетном процессе в муниципальном образовании Новокубанский район» </w:t>
      </w:r>
      <w:r w:rsidR="00926F1F">
        <w:rPr>
          <w:bCs/>
          <w:szCs w:val="28"/>
        </w:rPr>
        <w:t xml:space="preserve">(в редакции от 21 ноября 2019 года № 483) </w:t>
      </w:r>
      <w:r w:rsidR="00357181" w:rsidRPr="00261101">
        <w:rPr>
          <w:bCs/>
          <w:szCs w:val="28"/>
        </w:rPr>
        <w:t>изменения</w:t>
      </w:r>
      <w:r>
        <w:rPr>
          <w:bCs/>
          <w:szCs w:val="28"/>
        </w:rPr>
        <w:t>, в приложении</w:t>
      </w:r>
      <w:r w:rsidR="00357181" w:rsidRPr="00261101">
        <w:rPr>
          <w:bCs/>
          <w:szCs w:val="28"/>
        </w:rPr>
        <w:t xml:space="preserve"> к решению </w:t>
      </w:r>
      <w:r>
        <w:rPr>
          <w:bCs/>
          <w:szCs w:val="28"/>
        </w:rPr>
        <w:t>«</w:t>
      </w:r>
      <w:r w:rsidR="004F57B5">
        <w:rPr>
          <w:bCs/>
          <w:szCs w:val="28"/>
        </w:rPr>
        <w:t>Положение</w:t>
      </w:r>
      <w:r w:rsidRPr="00261101">
        <w:rPr>
          <w:bCs/>
          <w:szCs w:val="28"/>
        </w:rPr>
        <w:t xml:space="preserve"> о бюджетном процессе в муниципальном образовании Новокубанский район</w:t>
      </w:r>
      <w:r w:rsidR="004F57B5">
        <w:rPr>
          <w:bCs/>
          <w:szCs w:val="28"/>
        </w:rPr>
        <w:t>»</w:t>
      </w:r>
      <w:r>
        <w:rPr>
          <w:bCs/>
          <w:szCs w:val="28"/>
        </w:rPr>
        <w:t>:</w:t>
      </w:r>
    </w:p>
    <w:p w:rsidR="00C324AE" w:rsidRDefault="00C324AE" w:rsidP="00C324AE">
      <w:pPr>
        <w:pStyle w:val="ConsNormal"/>
        <w:rPr>
          <w:bCs/>
          <w:szCs w:val="28"/>
        </w:rPr>
      </w:pPr>
      <w:r>
        <w:rPr>
          <w:bCs/>
          <w:szCs w:val="28"/>
        </w:rPr>
        <w:t xml:space="preserve">1) абзац </w:t>
      </w:r>
      <w:r w:rsidR="008B1778">
        <w:rPr>
          <w:bCs/>
          <w:szCs w:val="28"/>
        </w:rPr>
        <w:t>15</w:t>
      </w:r>
      <w:r>
        <w:rPr>
          <w:bCs/>
          <w:szCs w:val="28"/>
        </w:rPr>
        <w:t xml:space="preserve"> статьи </w:t>
      </w:r>
      <w:r w:rsidR="008B1778">
        <w:rPr>
          <w:bCs/>
          <w:szCs w:val="28"/>
        </w:rPr>
        <w:t>6</w:t>
      </w:r>
      <w:r>
        <w:rPr>
          <w:bCs/>
          <w:szCs w:val="28"/>
        </w:rPr>
        <w:t xml:space="preserve"> </w:t>
      </w:r>
      <w:r w:rsidR="008B1778">
        <w:rPr>
          <w:bCs/>
          <w:szCs w:val="28"/>
        </w:rPr>
        <w:t>исключить;</w:t>
      </w:r>
    </w:p>
    <w:p w:rsidR="008B1778" w:rsidRDefault="008B1778" w:rsidP="00C324AE">
      <w:pPr>
        <w:pStyle w:val="ConsNormal"/>
        <w:rPr>
          <w:bCs/>
          <w:szCs w:val="28"/>
        </w:rPr>
      </w:pPr>
      <w:r>
        <w:rPr>
          <w:bCs/>
          <w:szCs w:val="28"/>
        </w:rPr>
        <w:t>2) в статье 7:</w:t>
      </w:r>
    </w:p>
    <w:p w:rsidR="008B1778" w:rsidRDefault="008B1778" w:rsidP="00C324AE">
      <w:pPr>
        <w:pStyle w:val="ConsNormal"/>
        <w:rPr>
          <w:bCs/>
          <w:szCs w:val="28"/>
        </w:rPr>
      </w:pPr>
      <w:r>
        <w:rPr>
          <w:bCs/>
          <w:szCs w:val="28"/>
        </w:rPr>
        <w:t>а) абзац 2 изложить в следующей редакции:</w:t>
      </w:r>
    </w:p>
    <w:p w:rsidR="008B1778" w:rsidRDefault="008B1778" w:rsidP="00C324AE">
      <w:pPr>
        <w:pStyle w:val="ConsNormal"/>
        <w:rPr>
          <w:szCs w:val="28"/>
        </w:rPr>
      </w:pPr>
      <w:r>
        <w:rPr>
          <w:bCs/>
          <w:szCs w:val="28"/>
        </w:rPr>
        <w:t>«</w:t>
      </w:r>
      <w:r w:rsidRPr="009A7666">
        <w:rPr>
          <w:szCs w:val="28"/>
        </w:rPr>
        <w:t xml:space="preserve">осуществляет непосредственное составление </w:t>
      </w:r>
      <w:r>
        <w:rPr>
          <w:szCs w:val="28"/>
        </w:rPr>
        <w:t>проекта</w:t>
      </w:r>
      <w:r w:rsidRPr="009A7666">
        <w:rPr>
          <w:szCs w:val="28"/>
        </w:rPr>
        <w:t xml:space="preserve"> бюджет</w:t>
      </w:r>
      <w:r>
        <w:rPr>
          <w:szCs w:val="28"/>
        </w:rPr>
        <w:t>а</w:t>
      </w:r>
      <w:r w:rsidRPr="009A7666">
        <w:rPr>
          <w:szCs w:val="28"/>
        </w:rPr>
        <w:t xml:space="preserve"> муниципального образования Новокубанский район, представляет его с необходимыми документами и материалами в администрацию муниципального образования Новокубанский район</w:t>
      </w:r>
      <w:r>
        <w:rPr>
          <w:szCs w:val="28"/>
        </w:rPr>
        <w:t>;»;</w:t>
      </w:r>
    </w:p>
    <w:p w:rsidR="008B1778" w:rsidRDefault="008B1778" w:rsidP="00C324AE">
      <w:pPr>
        <w:pStyle w:val="ConsNormal"/>
        <w:rPr>
          <w:szCs w:val="28"/>
        </w:rPr>
      </w:pPr>
      <w:r>
        <w:rPr>
          <w:szCs w:val="28"/>
        </w:rPr>
        <w:t>б) после абзаца 23 дополнить абзацем следующего содержания:</w:t>
      </w:r>
    </w:p>
    <w:p w:rsidR="00AE0987" w:rsidRDefault="008B1778" w:rsidP="00AE0987">
      <w:pPr>
        <w:pStyle w:val="ConsNormal"/>
        <w:rPr>
          <w:szCs w:val="28"/>
        </w:rPr>
      </w:pPr>
      <w:r>
        <w:rPr>
          <w:szCs w:val="28"/>
        </w:rPr>
        <w:t>«</w:t>
      </w:r>
      <w:r w:rsidR="00AE0987" w:rsidRPr="00AE0987">
        <w:rPr>
          <w:szCs w:val="28"/>
        </w:rPr>
        <w:t xml:space="preserve">устанавливает правила (основания, условия и порядок) списания и восстановления в учете задолженности по денежным обязательствам перед </w:t>
      </w:r>
      <w:r w:rsidR="00AE0987">
        <w:rPr>
          <w:szCs w:val="28"/>
        </w:rPr>
        <w:t>муниципальным образованием Новокубанский район</w:t>
      </w:r>
      <w:r w:rsidR="004F57B5">
        <w:rPr>
          <w:szCs w:val="28"/>
        </w:rPr>
        <w:t>;</w:t>
      </w:r>
      <w:r w:rsidR="00AE0987">
        <w:rPr>
          <w:szCs w:val="28"/>
        </w:rPr>
        <w:t>»;</w:t>
      </w:r>
    </w:p>
    <w:p w:rsidR="00AE0987" w:rsidRDefault="00AE0987" w:rsidP="00AE0987">
      <w:pPr>
        <w:pStyle w:val="ConsNormal"/>
        <w:rPr>
          <w:szCs w:val="28"/>
        </w:rPr>
      </w:pPr>
      <w:r>
        <w:rPr>
          <w:szCs w:val="28"/>
        </w:rPr>
        <w:t xml:space="preserve">3) </w:t>
      </w:r>
      <w:r w:rsidR="00D855A2">
        <w:rPr>
          <w:szCs w:val="28"/>
        </w:rPr>
        <w:t xml:space="preserve">статью 8 и ее </w:t>
      </w:r>
      <w:r>
        <w:rPr>
          <w:szCs w:val="28"/>
        </w:rPr>
        <w:t>наименование изложить в новой редакции:</w:t>
      </w:r>
    </w:p>
    <w:p w:rsidR="00AE0987" w:rsidRDefault="00AE0987" w:rsidP="00AE0987">
      <w:pPr>
        <w:pStyle w:val="ConsNormal"/>
        <w:rPr>
          <w:szCs w:val="28"/>
        </w:rPr>
      </w:pPr>
      <w:r>
        <w:rPr>
          <w:szCs w:val="28"/>
        </w:rPr>
        <w:t>«</w:t>
      </w:r>
      <w:r w:rsidRPr="00D855A2">
        <w:rPr>
          <w:b/>
          <w:szCs w:val="28"/>
        </w:rPr>
        <w:t xml:space="preserve">Статья 8. Бюджетные полномочия </w:t>
      </w:r>
      <w:r w:rsidR="00D855A2" w:rsidRPr="00D855A2">
        <w:rPr>
          <w:b/>
          <w:szCs w:val="28"/>
        </w:rPr>
        <w:t>отдельных участников бюджетного процесса</w:t>
      </w:r>
    </w:p>
    <w:p w:rsidR="00D855A2" w:rsidRDefault="00D855A2" w:rsidP="00D855A2">
      <w:pPr>
        <w:ind w:firstLine="709"/>
        <w:jc w:val="both"/>
        <w:rPr>
          <w:sz w:val="28"/>
          <w:szCs w:val="28"/>
        </w:rPr>
      </w:pPr>
      <w:r w:rsidRPr="009A7666">
        <w:rPr>
          <w:sz w:val="28"/>
          <w:szCs w:val="28"/>
        </w:rPr>
        <w:t xml:space="preserve">Бюджетные полномочия главных распорядителей, распорядителей и получателей средств бюджета муниципального образования Новокубанский </w:t>
      </w:r>
      <w:r w:rsidRPr="009A7666">
        <w:rPr>
          <w:sz w:val="28"/>
          <w:szCs w:val="28"/>
        </w:rPr>
        <w:lastRenderedPageBreak/>
        <w:t>район, главных администраторов (администраторов) доходов бюджета муниципального образования Новокубанский район, главных администраторов (администраторов) источников финансирования дефицита муниципального образования Новокубанский район определяются Бюджетным кодексом Российской Федерации</w:t>
      </w:r>
      <w:r>
        <w:rPr>
          <w:sz w:val="28"/>
          <w:szCs w:val="28"/>
        </w:rPr>
        <w:t xml:space="preserve"> и принимаемыми в соответствии с ним иными нормативными п</w:t>
      </w:r>
      <w:r w:rsidRPr="009A7666">
        <w:rPr>
          <w:sz w:val="28"/>
          <w:szCs w:val="28"/>
        </w:rPr>
        <w:t>равовыми актами, регулирующими бюджетные правоотношения.</w:t>
      </w:r>
      <w:r>
        <w:rPr>
          <w:sz w:val="28"/>
          <w:szCs w:val="28"/>
        </w:rPr>
        <w:t>»;</w:t>
      </w:r>
    </w:p>
    <w:p w:rsidR="00D855A2" w:rsidRDefault="00D855A2" w:rsidP="00D8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статью 9 исключить;</w:t>
      </w:r>
    </w:p>
    <w:p w:rsidR="00D855A2" w:rsidRDefault="00EC46FF" w:rsidP="00D8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статью 16 дополнить пунктом 4 следующего содержания:</w:t>
      </w:r>
    </w:p>
    <w:p w:rsidR="00EC46FF" w:rsidRDefault="00EC46FF" w:rsidP="00EC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EC46FF">
        <w:rPr>
          <w:sz w:val="28"/>
          <w:szCs w:val="28"/>
        </w:rPr>
        <w:t xml:space="preserve">В текстовых статьях </w:t>
      </w:r>
      <w:r>
        <w:rPr>
          <w:sz w:val="28"/>
          <w:szCs w:val="28"/>
        </w:rPr>
        <w:t xml:space="preserve">решения Совета муниципального образования Новокубанский район о бюджете муниципального образования Новокубанский район </w:t>
      </w:r>
      <w:r w:rsidRPr="00EC46FF">
        <w:rPr>
          <w:sz w:val="28"/>
          <w:szCs w:val="28"/>
        </w:rPr>
        <w:t xml:space="preserve">указывается общий объем бюджетных ассигнований, которые должны быть предусмотрены на исполнение </w:t>
      </w:r>
      <w:r>
        <w:rPr>
          <w:sz w:val="28"/>
          <w:szCs w:val="28"/>
        </w:rPr>
        <w:t>муниципальных</w:t>
      </w:r>
      <w:r w:rsidRPr="00EC46F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муниципального образования Новокубанский район </w:t>
      </w:r>
      <w:r w:rsidRPr="00EC46FF">
        <w:rPr>
          <w:sz w:val="28"/>
          <w:szCs w:val="28"/>
        </w:rPr>
        <w:t>по возможным гарантийным случаям.</w:t>
      </w:r>
      <w:r>
        <w:rPr>
          <w:sz w:val="28"/>
          <w:szCs w:val="28"/>
        </w:rPr>
        <w:t>»;</w:t>
      </w:r>
    </w:p>
    <w:p w:rsidR="00EC46FF" w:rsidRPr="00EC46FF" w:rsidRDefault="00EC46FF" w:rsidP="00EC4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абзац 8 пункта 2 статьи 18 изложить в следующей редакции:</w:t>
      </w:r>
    </w:p>
    <w:p w:rsidR="00EC46FF" w:rsidRPr="00EC46FF" w:rsidRDefault="00EC46FF" w:rsidP="00F519CE">
      <w:pPr>
        <w:ind w:firstLine="709"/>
        <w:jc w:val="both"/>
        <w:rPr>
          <w:sz w:val="28"/>
          <w:szCs w:val="28"/>
        </w:rPr>
      </w:pPr>
      <w:r w:rsidRPr="00F519CE">
        <w:rPr>
          <w:sz w:val="28"/>
          <w:szCs w:val="28"/>
        </w:rPr>
        <w:t>«верхний предел муниципального</w:t>
      </w:r>
      <w:r w:rsidRPr="00EC46FF">
        <w:rPr>
          <w:sz w:val="28"/>
          <w:szCs w:val="28"/>
        </w:rPr>
        <w:t xml:space="preserve"> внутреннего долга </w:t>
      </w:r>
      <w:r w:rsidRPr="00F519CE">
        <w:rPr>
          <w:sz w:val="28"/>
          <w:szCs w:val="28"/>
        </w:rPr>
        <w:t xml:space="preserve">муниципального образования Новокубанский район </w:t>
      </w:r>
      <w:r w:rsidRPr="00EC46FF">
        <w:rPr>
          <w:sz w:val="28"/>
          <w:szCs w:val="28"/>
        </w:rPr>
        <w:t xml:space="preserve">и (или) верхний предел </w:t>
      </w:r>
      <w:r w:rsidR="00F519CE" w:rsidRPr="00F519CE">
        <w:rPr>
          <w:sz w:val="28"/>
          <w:szCs w:val="28"/>
        </w:rPr>
        <w:t xml:space="preserve">муниципального </w:t>
      </w:r>
      <w:r w:rsidRPr="00EC46FF">
        <w:rPr>
          <w:sz w:val="28"/>
          <w:szCs w:val="28"/>
        </w:rPr>
        <w:t xml:space="preserve">внешнего долга </w:t>
      </w:r>
      <w:r w:rsidR="00F519CE" w:rsidRPr="00F519CE">
        <w:rPr>
          <w:sz w:val="28"/>
          <w:szCs w:val="28"/>
        </w:rPr>
        <w:t xml:space="preserve">муниципального образования Новокубанский район </w:t>
      </w:r>
      <w:r w:rsidRPr="00F519CE">
        <w:rPr>
          <w:sz w:val="28"/>
          <w:szCs w:val="28"/>
        </w:rPr>
        <w:t>по состоянию</w:t>
      </w:r>
      <w:r w:rsidRPr="00EC46FF">
        <w:rPr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периода;</w:t>
      </w:r>
      <w:r w:rsidR="00F519CE" w:rsidRPr="00F519CE">
        <w:rPr>
          <w:sz w:val="28"/>
          <w:szCs w:val="28"/>
        </w:rPr>
        <w:t>»;</w:t>
      </w:r>
    </w:p>
    <w:p w:rsidR="00EC46FF" w:rsidRDefault="00F519CE" w:rsidP="00D8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статье 23:</w:t>
      </w:r>
    </w:p>
    <w:p w:rsidR="00F519CE" w:rsidRDefault="00F519CE" w:rsidP="00D8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3 изложить в следующей редакции:</w:t>
      </w:r>
    </w:p>
    <w:p w:rsidR="00F519CE" w:rsidRDefault="00F519CE" w:rsidP="00F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Казначейское</w:t>
      </w:r>
      <w:r w:rsidRPr="009A7666">
        <w:rPr>
          <w:sz w:val="28"/>
          <w:szCs w:val="28"/>
        </w:rPr>
        <w:t xml:space="preserve"> обслуживание исполнения бюджета муниципального образования Новокубанский район осуществляется органами </w:t>
      </w:r>
      <w:hyperlink r:id="rId7" w:history="1">
        <w:r w:rsidRPr="009A7666">
          <w:rPr>
            <w:sz w:val="28"/>
            <w:szCs w:val="28"/>
          </w:rPr>
          <w:t>Федерального казначейства</w:t>
        </w:r>
      </w:hyperlink>
      <w:r w:rsidRPr="009A7666">
        <w:rPr>
          <w:sz w:val="28"/>
          <w:szCs w:val="28"/>
        </w:rPr>
        <w:t xml:space="preserve"> (включая их территориальные отделы).</w:t>
      </w:r>
      <w:r>
        <w:rPr>
          <w:sz w:val="28"/>
          <w:szCs w:val="28"/>
        </w:rPr>
        <w:t>»;</w:t>
      </w:r>
    </w:p>
    <w:p w:rsidR="00D609A5" w:rsidRDefault="00F519CE" w:rsidP="00F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609A5">
        <w:rPr>
          <w:sz w:val="28"/>
          <w:szCs w:val="28"/>
        </w:rPr>
        <w:t>пункт 4 изложить в следующей редакции</w:t>
      </w:r>
      <w:r w:rsidR="005D28EA">
        <w:rPr>
          <w:sz w:val="28"/>
          <w:szCs w:val="28"/>
        </w:rPr>
        <w:t>:</w:t>
      </w:r>
    </w:p>
    <w:p w:rsidR="00F519CE" w:rsidRDefault="00D609A5" w:rsidP="00F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340B64" w:rsidRPr="009A7666">
        <w:rPr>
          <w:sz w:val="28"/>
          <w:szCs w:val="28"/>
        </w:rPr>
        <w:t xml:space="preserve">Финансовое управление администрации муниципального образования Новокубанский район организует </w:t>
      </w:r>
      <w:r>
        <w:rPr>
          <w:sz w:val="28"/>
          <w:szCs w:val="28"/>
        </w:rPr>
        <w:t xml:space="preserve">казначейское </w:t>
      </w:r>
      <w:r w:rsidR="00340B64" w:rsidRPr="009A7666">
        <w:rPr>
          <w:sz w:val="28"/>
          <w:szCs w:val="28"/>
        </w:rPr>
        <w:t xml:space="preserve">обслуживание исполнения бюджета муниципального образования Новокубанский район через </w:t>
      </w:r>
      <w:r>
        <w:rPr>
          <w:sz w:val="28"/>
          <w:szCs w:val="28"/>
        </w:rPr>
        <w:t xml:space="preserve">казначейский </w:t>
      </w:r>
      <w:r w:rsidR="00340B64" w:rsidRPr="009A7666">
        <w:rPr>
          <w:sz w:val="28"/>
          <w:szCs w:val="28"/>
        </w:rPr>
        <w:t xml:space="preserve">счета, открытые </w:t>
      </w:r>
      <w:r>
        <w:rPr>
          <w:sz w:val="28"/>
          <w:szCs w:val="28"/>
        </w:rPr>
        <w:t xml:space="preserve">в </w:t>
      </w:r>
      <w:r w:rsidR="00340B64" w:rsidRPr="009A7666">
        <w:rPr>
          <w:sz w:val="28"/>
          <w:szCs w:val="28"/>
        </w:rPr>
        <w:t>Федерально</w:t>
      </w:r>
      <w:r>
        <w:rPr>
          <w:sz w:val="28"/>
          <w:szCs w:val="28"/>
        </w:rPr>
        <w:t>м</w:t>
      </w:r>
      <w:r w:rsidR="00340B64" w:rsidRPr="009A7666">
        <w:rPr>
          <w:sz w:val="28"/>
          <w:szCs w:val="28"/>
        </w:rPr>
        <w:t xml:space="preserve"> казначейств</w:t>
      </w:r>
      <w:r>
        <w:rPr>
          <w:sz w:val="28"/>
          <w:szCs w:val="28"/>
        </w:rPr>
        <w:t>е</w:t>
      </w:r>
      <w:r w:rsidR="00340B64" w:rsidRPr="009A7666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D609A5" w:rsidRDefault="00D609A5" w:rsidP="00F51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статью 24 изложить в следующей редакции:</w:t>
      </w:r>
    </w:p>
    <w:p w:rsidR="00D609A5" w:rsidRPr="00D609A5" w:rsidRDefault="00D609A5" w:rsidP="00D60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09A5">
        <w:rPr>
          <w:sz w:val="28"/>
          <w:szCs w:val="28"/>
        </w:rPr>
        <w:t>Учет</w:t>
      </w:r>
      <w:r w:rsidR="004A1747">
        <w:rPr>
          <w:sz w:val="28"/>
          <w:szCs w:val="28"/>
        </w:rPr>
        <w:t xml:space="preserve"> операций по исполнению</w:t>
      </w:r>
      <w:r w:rsidRPr="00D609A5">
        <w:rPr>
          <w:sz w:val="28"/>
          <w:szCs w:val="28"/>
        </w:rPr>
        <w:t xml:space="preserve"> бюджета</w:t>
      </w:r>
      <w:r w:rsidR="004A1747">
        <w:rPr>
          <w:sz w:val="28"/>
          <w:szCs w:val="28"/>
        </w:rPr>
        <w:t xml:space="preserve"> муниципального образования Новокубанский район</w:t>
      </w:r>
      <w:r w:rsidRPr="00D609A5">
        <w:rPr>
          <w:sz w:val="28"/>
          <w:szCs w:val="28"/>
        </w:rPr>
        <w:t>, операц</w:t>
      </w:r>
      <w:r w:rsidR="004A1747">
        <w:rPr>
          <w:sz w:val="28"/>
          <w:szCs w:val="28"/>
        </w:rPr>
        <w:t>ий со средствами муниципальных</w:t>
      </w:r>
      <w:r w:rsidRPr="00D609A5">
        <w:rPr>
          <w:sz w:val="28"/>
          <w:szCs w:val="28"/>
        </w:rPr>
        <w:t xml:space="preserve"> бюджетных и автономных учреждений </w:t>
      </w:r>
      <w:r w:rsidR="004A1747">
        <w:rPr>
          <w:sz w:val="28"/>
          <w:szCs w:val="28"/>
        </w:rPr>
        <w:t>муниципального образования Новокубанский район</w:t>
      </w:r>
      <w:r w:rsidRPr="00D609A5">
        <w:rPr>
          <w:sz w:val="28"/>
          <w:szCs w:val="28"/>
        </w:rPr>
        <w:t>, за исключением случаев, установленных федеральными законами,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</w:t>
      </w:r>
      <w:r w:rsidR="004A1747">
        <w:rPr>
          <w:sz w:val="28"/>
          <w:szCs w:val="28"/>
        </w:rPr>
        <w:t>тва, предоставленные из</w:t>
      </w:r>
      <w:r w:rsidRPr="00D609A5">
        <w:rPr>
          <w:sz w:val="28"/>
          <w:szCs w:val="28"/>
        </w:rPr>
        <w:t xml:space="preserve"> бюджета</w:t>
      </w:r>
      <w:r w:rsidR="004A1747">
        <w:rPr>
          <w:sz w:val="28"/>
          <w:szCs w:val="28"/>
        </w:rPr>
        <w:t xml:space="preserve"> муниципального образования Новокубанский район</w:t>
      </w:r>
      <w:r w:rsidRPr="00D609A5">
        <w:rPr>
          <w:sz w:val="28"/>
          <w:szCs w:val="28"/>
        </w:rPr>
        <w:t>, операций со средствами, поступающими в соответствии с законодательством Российской Федерации во временное распоряже</w:t>
      </w:r>
      <w:r w:rsidR="004A1747">
        <w:rPr>
          <w:sz w:val="28"/>
          <w:szCs w:val="28"/>
        </w:rPr>
        <w:t>ние получателей средств</w:t>
      </w:r>
      <w:r w:rsidRPr="00D609A5">
        <w:rPr>
          <w:sz w:val="28"/>
          <w:szCs w:val="28"/>
        </w:rPr>
        <w:t xml:space="preserve"> бюджета и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 в финансовом органе </w:t>
      </w:r>
      <w:r w:rsidR="004A1747">
        <w:rPr>
          <w:sz w:val="28"/>
          <w:szCs w:val="28"/>
        </w:rPr>
        <w:t xml:space="preserve">муниципального образования Новокубанский район – финансовом управлении администрации </w:t>
      </w:r>
      <w:r w:rsidR="004A1747">
        <w:rPr>
          <w:sz w:val="28"/>
          <w:szCs w:val="28"/>
        </w:rPr>
        <w:lastRenderedPageBreak/>
        <w:t>муниципального образования Новокубанский район</w:t>
      </w:r>
      <w:r w:rsidRPr="00D609A5">
        <w:rPr>
          <w:sz w:val="28"/>
          <w:szCs w:val="28"/>
        </w:rPr>
        <w:t xml:space="preserve"> в установленном им порядке, за исключением случаев, установленных </w:t>
      </w:r>
      <w:hyperlink r:id="rId8" w:history="1">
        <w:r w:rsidRPr="00D609A5">
          <w:rPr>
            <w:sz w:val="28"/>
            <w:szCs w:val="28"/>
          </w:rPr>
          <w:t>Бюджетным кодексом</w:t>
        </w:r>
      </w:hyperlink>
      <w:r w:rsidRPr="00D609A5">
        <w:rPr>
          <w:sz w:val="28"/>
          <w:szCs w:val="28"/>
        </w:rPr>
        <w:t xml:space="preserve"> Российской Федерации.</w:t>
      </w:r>
    </w:p>
    <w:p w:rsidR="00D609A5" w:rsidRPr="00D609A5" w:rsidRDefault="00D609A5" w:rsidP="00D609A5">
      <w:pPr>
        <w:ind w:firstLine="709"/>
        <w:jc w:val="both"/>
        <w:rPr>
          <w:sz w:val="28"/>
          <w:szCs w:val="28"/>
        </w:rPr>
      </w:pPr>
      <w:r w:rsidRPr="00D609A5">
        <w:rPr>
          <w:sz w:val="28"/>
          <w:szCs w:val="28"/>
        </w:rPr>
        <w:t>Учет</w:t>
      </w:r>
      <w:r w:rsidR="004A1747">
        <w:rPr>
          <w:sz w:val="28"/>
          <w:szCs w:val="28"/>
        </w:rPr>
        <w:t xml:space="preserve"> операций по исполнению</w:t>
      </w:r>
      <w:r w:rsidRPr="00D609A5">
        <w:rPr>
          <w:sz w:val="28"/>
          <w:szCs w:val="28"/>
        </w:rPr>
        <w:t xml:space="preserve"> бюджета</w:t>
      </w:r>
      <w:r w:rsidR="004A1747">
        <w:rPr>
          <w:sz w:val="28"/>
          <w:szCs w:val="28"/>
        </w:rPr>
        <w:t xml:space="preserve"> муниципального образования Новокубанский район</w:t>
      </w:r>
      <w:r w:rsidRPr="00D609A5">
        <w:rPr>
          <w:sz w:val="28"/>
          <w:szCs w:val="28"/>
        </w:rPr>
        <w:t xml:space="preserve"> в части средств бюджета</w:t>
      </w:r>
      <w:r w:rsidR="004A1747">
        <w:rPr>
          <w:sz w:val="28"/>
          <w:szCs w:val="28"/>
        </w:rPr>
        <w:t xml:space="preserve"> муниципального образования Новокубанский район</w:t>
      </w:r>
      <w:r w:rsidRPr="00D609A5">
        <w:rPr>
          <w:sz w:val="28"/>
          <w:szCs w:val="28"/>
        </w:rPr>
        <w:t xml:space="preserve">, предоставляемых бюджетам </w:t>
      </w:r>
      <w:r w:rsidR="004A1747">
        <w:rPr>
          <w:sz w:val="28"/>
          <w:szCs w:val="28"/>
        </w:rPr>
        <w:t>поселений Новокубанского района в форме</w:t>
      </w:r>
      <w:r w:rsidRPr="00D609A5">
        <w:rPr>
          <w:sz w:val="28"/>
          <w:szCs w:val="28"/>
        </w:rPr>
        <w:t xml:space="preserve"> субвенций и иных межбюджетных трансфертов, имеющих целевое назначение, производится на лицевых счетах, отрытых в Федеральном казначействе</w:t>
      </w:r>
      <w:r w:rsidR="00745908">
        <w:rPr>
          <w:sz w:val="28"/>
          <w:szCs w:val="28"/>
        </w:rPr>
        <w:t xml:space="preserve"> или его территориальном отделе</w:t>
      </w:r>
      <w:r w:rsidRPr="00D609A5">
        <w:rPr>
          <w:sz w:val="28"/>
          <w:szCs w:val="28"/>
        </w:rPr>
        <w:t xml:space="preserve">, на основании обращения администрации </w:t>
      </w:r>
      <w:r w:rsidR="009D7803">
        <w:rPr>
          <w:sz w:val="28"/>
          <w:szCs w:val="28"/>
        </w:rPr>
        <w:t xml:space="preserve">муниципального образования Новокубанский район </w:t>
      </w:r>
      <w:r w:rsidRPr="00D609A5">
        <w:rPr>
          <w:sz w:val="28"/>
          <w:szCs w:val="28"/>
        </w:rPr>
        <w:t xml:space="preserve">в Федеральное казначейство </w:t>
      </w:r>
      <w:r w:rsidR="009D7803">
        <w:rPr>
          <w:sz w:val="28"/>
          <w:szCs w:val="28"/>
        </w:rPr>
        <w:t xml:space="preserve">или его территориальный отдел </w:t>
      </w:r>
      <w:r w:rsidRPr="00D609A5">
        <w:rPr>
          <w:sz w:val="28"/>
          <w:szCs w:val="28"/>
        </w:rPr>
        <w:t xml:space="preserve">в соответствии со </w:t>
      </w:r>
      <w:hyperlink r:id="rId9" w:history="1">
        <w:r w:rsidRPr="00D609A5">
          <w:rPr>
            <w:sz w:val="28"/>
            <w:szCs w:val="28"/>
          </w:rPr>
          <w:t>статьей 220.</w:t>
        </w:r>
      </w:hyperlink>
      <w:hyperlink r:id="rId10" w:history="1">
        <w:r w:rsidRPr="00D609A5">
          <w:rPr>
            <w:sz w:val="28"/>
            <w:szCs w:val="28"/>
          </w:rPr>
          <w:t>2</w:t>
        </w:r>
      </w:hyperlink>
      <w:r w:rsidRPr="00D609A5">
        <w:rPr>
          <w:sz w:val="28"/>
          <w:szCs w:val="28"/>
        </w:rPr>
        <w:t xml:space="preserve"> Бюджетного кодекса Российской Федерации.</w:t>
      </w:r>
      <w:r>
        <w:rPr>
          <w:sz w:val="28"/>
          <w:szCs w:val="28"/>
        </w:rPr>
        <w:t>»;</w:t>
      </w:r>
    </w:p>
    <w:p w:rsidR="00247286" w:rsidRDefault="009D7803" w:rsidP="0024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4728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247286">
        <w:rPr>
          <w:sz w:val="28"/>
          <w:szCs w:val="28"/>
        </w:rPr>
        <w:t>е</w:t>
      </w:r>
      <w:r>
        <w:rPr>
          <w:sz w:val="28"/>
          <w:szCs w:val="28"/>
        </w:rPr>
        <w:t xml:space="preserve"> 1 статьи 25</w:t>
      </w:r>
      <w:r w:rsidR="00247286">
        <w:rPr>
          <w:sz w:val="28"/>
          <w:szCs w:val="28"/>
        </w:rPr>
        <w:t>:</w:t>
      </w:r>
    </w:p>
    <w:p w:rsidR="00F519CE" w:rsidRDefault="00247286" w:rsidP="00247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абзац 4 </w:t>
      </w:r>
      <w:r w:rsidR="009D7803">
        <w:rPr>
          <w:sz w:val="28"/>
          <w:szCs w:val="28"/>
        </w:rPr>
        <w:t>изложить в следующей редакции:</w:t>
      </w:r>
    </w:p>
    <w:p w:rsidR="009D7803" w:rsidRDefault="009D7803" w:rsidP="009D7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7803">
        <w:rPr>
          <w:sz w:val="28"/>
          <w:szCs w:val="28"/>
        </w:rPr>
        <w:t xml:space="preserve">распределение и (или) перераспределение межбюджетных трансфертов (за исключением межбюджетных трансфертов, распределение которых утверждается </w:t>
      </w:r>
      <w:r w:rsidR="00D87A14">
        <w:rPr>
          <w:sz w:val="28"/>
          <w:szCs w:val="28"/>
        </w:rPr>
        <w:t>решением Совета муниципального образования Новокубанский район о бюджете муниципального образования Новокубанский район</w:t>
      </w:r>
      <w:r w:rsidRPr="009D7803">
        <w:rPr>
          <w:sz w:val="28"/>
          <w:szCs w:val="28"/>
        </w:rPr>
        <w:t xml:space="preserve">), включая изменение кодов разделов и подразделов бюджетной классификации расходов, или внесение изменений в распределение межбюджетных трансфертов между </w:t>
      </w:r>
      <w:r w:rsidR="00D87A14">
        <w:rPr>
          <w:sz w:val="28"/>
          <w:szCs w:val="28"/>
        </w:rPr>
        <w:t xml:space="preserve">поселениями </w:t>
      </w:r>
      <w:r w:rsidR="004F57B5">
        <w:rPr>
          <w:sz w:val="28"/>
          <w:szCs w:val="28"/>
        </w:rPr>
        <w:t>Новокубанского</w:t>
      </w:r>
      <w:r w:rsidR="00D87A14">
        <w:rPr>
          <w:sz w:val="28"/>
          <w:szCs w:val="28"/>
        </w:rPr>
        <w:t xml:space="preserve"> район</w:t>
      </w:r>
      <w:r w:rsidR="004F57B5">
        <w:rPr>
          <w:sz w:val="28"/>
          <w:szCs w:val="28"/>
        </w:rPr>
        <w:t>а</w:t>
      </w:r>
      <w:r w:rsidRPr="009D7803">
        <w:rPr>
          <w:sz w:val="28"/>
          <w:szCs w:val="28"/>
        </w:rPr>
        <w:t xml:space="preserve"> в соответствии с </w:t>
      </w:r>
      <w:hyperlink r:id="rId11" w:history="1">
        <w:r w:rsidRPr="009D7803">
          <w:rPr>
            <w:sz w:val="28"/>
            <w:szCs w:val="28"/>
          </w:rPr>
          <w:t>бюджетным законодательством</w:t>
        </w:r>
      </w:hyperlink>
      <w:r w:rsidRPr="009D7803">
        <w:rPr>
          <w:sz w:val="28"/>
          <w:szCs w:val="28"/>
        </w:rPr>
        <w:t xml:space="preserve"> Российской Федерации, включая изменение кодов разделов и подразделов бюджетной классификации расходов;</w:t>
      </w:r>
      <w:r w:rsidR="00D87A14">
        <w:rPr>
          <w:sz w:val="28"/>
          <w:szCs w:val="28"/>
        </w:rPr>
        <w:t>»;</w:t>
      </w:r>
    </w:p>
    <w:p w:rsidR="00D87A14" w:rsidRDefault="00247286" w:rsidP="009D7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74C90">
        <w:rPr>
          <w:sz w:val="28"/>
          <w:szCs w:val="28"/>
        </w:rPr>
        <w:t xml:space="preserve"> дополнить абзацем следующего содержания:</w:t>
      </w:r>
    </w:p>
    <w:p w:rsidR="00274C90" w:rsidRDefault="00274C90" w:rsidP="00274C90">
      <w:pPr>
        <w:ind w:firstLine="709"/>
        <w:jc w:val="both"/>
        <w:rPr>
          <w:sz w:val="28"/>
          <w:szCs w:val="28"/>
        </w:rPr>
      </w:pPr>
      <w:bookmarkStart w:id="1" w:name="sub_2915"/>
      <w:r>
        <w:rPr>
          <w:sz w:val="28"/>
          <w:szCs w:val="28"/>
        </w:rPr>
        <w:t>«</w:t>
      </w:r>
      <w:r w:rsidRPr="00274C90">
        <w:rPr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>финансовому управлению администрации муниципального образования Новокубанский район</w:t>
      </w:r>
      <w:r w:rsidR="00C02DD9">
        <w:rPr>
          <w:sz w:val="28"/>
          <w:szCs w:val="28"/>
        </w:rPr>
        <w:t xml:space="preserve"> на реализацию</w:t>
      </w:r>
      <w:r w:rsidRPr="00274C90">
        <w:rPr>
          <w:sz w:val="28"/>
          <w:szCs w:val="28"/>
        </w:rPr>
        <w:t xml:space="preserve"> функций, связанных с оплатой исполнительных докумен</w:t>
      </w:r>
      <w:r w:rsidR="004F57B5">
        <w:rPr>
          <w:sz w:val="28"/>
          <w:szCs w:val="28"/>
        </w:rPr>
        <w:t>тов, предусматривающих обращение</w:t>
      </w:r>
      <w:r w:rsidR="00C02DD9">
        <w:rPr>
          <w:sz w:val="28"/>
          <w:szCs w:val="28"/>
        </w:rPr>
        <w:t xml:space="preserve"> взыскания на средства </w:t>
      </w:r>
      <w:r w:rsidRPr="00274C90">
        <w:rPr>
          <w:sz w:val="28"/>
          <w:szCs w:val="28"/>
        </w:rPr>
        <w:t>бюджета</w:t>
      </w:r>
      <w:r w:rsidR="00C02DD9">
        <w:rPr>
          <w:sz w:val="28"/>
          <w:szCs w:val="28"/>
        </w:rPr>
        <w:t xml:space="preserve"> муниципального образования Новокубанский район</w:t>
      </w:r>
      <w:r w:rsidRPr="00274C90">
        <w:rPr>
          <w:sz w:val="28"/>
          <w:szCs w:val="28"/>
        </w:rPr>
        <w:t xml:space="preserve"> по денежным обязательствам получателей сред</w:t>
      </w:r>
      <w:r w:rsidR="00C02DD9">
        <w:rPr>
          <w:sz w:val="28"/>
          <w:szCs w:val="28"/>
        </w:rPr>
        <w:t xml:space="preserve">ств </w:t>
      </w:r>
      <w:r w:rsidRPr="00274C90">
        <w:rPr>
          <w:sz w:val="28"/>
          <w:szCs w:val="28"/>
        </w:rPr>
        <w:t>бюджета</w:t>
      </w:r>
      <w:r w:rsidR="00C02DD9">
        <w:rPr>
          <w:sz w:val="28"/>
          <w:szCs w:val="28"/>
        </w:rPr>
        <w:t xml:space="preserve"> муниципального образования Новокубанский район</w:t>
      </w:r>
      <w:r w:rsidRPr="00274C90">
        <w:rPr>
          <w:sz w:val="28"/>
          <w:szCs w:val="28"/>
        </w:rPr>
        <w:t xml:space="preserve">, в случае невозможности их отнесения по соответствующим направлениям расходов, за счет уменьшения бюджетных ассигнований в связи с процедурой завершения ликвидации органа </w:t>
      </w:r>
      <w:r w:rsidR="00C02DD9">
        <w:rPr>
          <w:sz w:val="28"/>
          <w:szCs w:val="28"/>
        </w:rPr>
        <w:t>местного самоуправления муниципального образования Новокубанский район или его структурного подразделения,</w:t>
      </w:r>
      <w:r w:rsidRPr="00274C90">
        <w:rPr>
          <w:sz w:val="28"/>
          <w:szCs w:val="28"/>
        </w:rPr>
        <w:t xml:space="preserve"> в объеме остатка бюджетных ассигнований (с точностью до копеек), предусмотренных соответствующему главном</w:t>
      </w:r>
      <w:r w:rsidR="00C02DD9">
        <w:rPr>
          <w:sz w:val="28"/>
          <w:szCs w:val="28"/>
        </w:rPr>
        <w:t>у распорядителю средств</w:t>
      </w:r>
      <w:r w:rsidRPr="00274C90">
        <w:rPr>
          <w:sz w:val="28"/>
          <w:szCs w:val="28"/>
        </w:rPr>
        <w:t xml:space="preserve"> бюджета</w:t>
      </w:r>
      <w:r w:rsidR="00C02DD9">
        <w:rPr>
          <w:sz w:val="28"/>
          <w:szCs w:val="28"/>
        </w:rPr>
        <w:t xml:space="preserve"> муниципального образования Новокубанский район</w:t>
      </w:r>
      <w:r w:rsidRPr="00274C90">
        <w:rPr>
          <w:sz w:val="28"/>
          <w:szCs w:val="28"/>
        </w:rPr>
        <w:t>;</w:t>
      </w:r>
      <w:r w:rsidR="00C02DD9">
        <w:rPr>
          <w:sz w:val="28"/>
          <w:szCs w:val="28"/>
        </w:rPr>
        <w:t>»;</w:t>
      </w:r>
    </w:p>
    <w:p w:rsidR="00C02DD9" w:rsidRDefault="00C02DD9" w:rsidP="00274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пункт 4 статьи 29 дополнить абзацем следующего содержания:</w:t>
      </w:r>
    </w:p>
    <w:p w:rsidR="00C02DD9" w:rsidRDefault="00C02DD9" w:rsidP="00C02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02DD9">
        <w:rPr>
          <w:sz w:val="28"/>
          <w:szCs w:val="28"/>
        </w:rPr>
        <w:t>Внешняя проверка годово</w:t>
      </w:r>
      <w:r>
        <w:rPr>
          <w:sz w:val="28"/>
          <w:szCs w:val="28"/>
        </w:rPr>
        <w:t>го отчета об исполнении</w:t>
      </w:r>
      <w:r w:rsidRPr="00C02DD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Новокубанский район</w:t>
      </w:r>
      <w:r w:rsidRPr="00C02DD9">
        <w:rPr>
          <w:sz w:val="28"/>
          <w:szCs w:val="28"/>
        </w:rPr>
        <w:t xml:space="preserve"> может осуществляться Контрольно-счетной палатой Краснодарского края в случае заключения соглашения </w:t>
      </w:r>
      <w:r>
        <w:rPr>
          <w:sz w:val="28"/>
          <w:szCs w:val="28"/>
        </w:rPr>
        <w:t xml:space="preserve">Советом муниципального образования Новокубанский район с </w:t>
      </w:r>
      <w:r w:rsidRPr="00C02DD9">
        <w:rPr>
          <w:sz w:val="28"/>
          <w:szCs w:val="28"/>
        </w:rPr>
        <w:t xml:space="preserve">Контрольно-счетной палатой Краснодарского края о передаче ей полномочий по осуществлению внешнего муниципального финансового контроля и в </w:t>
      </w:r>
      <w:r w:rsidRPr="00C02DD9">
        <w:rPr>
          <w:sz w:val="28"/>
          <w:szCs w:val="28"/>
        </w:rPr>
        <w:lastRenderedPageBreak/>
        <w:t xml:space="preserve">порядке, установленном законом Краснодарского края, с соблюдением требований </w:t>
      </w:r>
      <w:hyperlink r:id="rId12" w:history="1">
        <w:r w:rsidRPr="00C02DD9">
          <w:rPr>
            <w:sz w:val="28"/>
            <w:szCs w:val="28"/>
          </w:rPr>
          <w:t>Бюджетного кодекса</w:t>
        </w:r>
      </w:hyperlink>
      <w:r w:rsidRPr="00C02DD9">
        <w:rPr>
          <w:sz w:val="28"/>
          <w:szCs w:val="28"/>
        </w:rPr>
        <w:t xml:space="preserve"> Российской Федерации и с учетом особенностей, установленных федеральными законами.</w:t>
      </w:r>
      <w:r>
        <w:rPr>
          <w:sz w:val="28"/>
          <w:szCs w:val="28"/>
        </w:rPr>
        <w:t>»;</w:t>
      </w:r>
    </w:p>
    <w:p w:rsidR="00D927B7" w:rsidRDefault="00D927B7" w:rsidP="00C02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абзац 3 пункта 3 статьи 30 изложить в новой редакции:</w:t>
      </w:r>
    </w:p>
    <w:p w:rsidR="00BE3A83" w:rsidRPr="000B4CBC" w:rsidRDefault="00D927B7" w:rsidP="000B4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4CBC" w:rsidRPr="009A7666">
        <w:rPr>
          <w:sz w:val="28"/>
          <w:szCs w:val="28"/>
        </w:rPr>
        <w:t>пояснительная записка к годовому отчету об исполнении бюджета муниципального образования Новокубанский район</w:t>
      </w:r>
      <w:r w:rsidR="000B4CBC" w:rsidRPr="000B4CBC">
        <w:rPr>
          <w:sz w:val="28"/>
          <w:szCs w:val="28"/>
        </w:rPr>
        <w:t xml:space="preserve"> </w:t>
      </w:r>
      <w:r w:rsidR="00BE3A83" w:rsidRPr="000B4CBC">
        <w:rPr>
          <w:sz w:val="28"/>
          <w:szCs w:val="28"/>
        </w:rPr>
        <w:t xml:space="preserve">содержащая анализ исполнения бюджета и бюджетной отчетности, и сведения о выполнении </w:t>
      </w:r>
      <w:r w:rsidR="000B4CBC">
        <w:rPr>
          <w:sz w:val="28"/>
          <w:szCs w:val="28"/>
        </w:rPr>
        <w:t>муниципального</w:t>
      </w:r>
      <w:r w:rsidR="00BE3A83" w:rsidRPr="000B4CBC">
        <w:rPr>
          <w:sz w:val="28"/>
          <w:szCs w:val="28"/>
        </w:rPr>
        <w:t xml:space="preserve"> задания и (или) иных результатах использования бюджетных ассигнований;</w:t>
      </w:r>
      <w:r w:rsidR="000B4CBC">
        <w:rPr>
          <w:sz w:val="28"/>
          <w:szCs w:val="28"/>
        </w:rPr>
        <w:t>».</w:t>
      </w:r>
    </w:p>
    <w:bookmarkEnd w:id="1"/>
    <w:p w:rsidR="007D3BAE" w:rsidRDefault="00357181" w:rsidP="007D3BAE">
      <w:pPr>
        <w:pStyle w:val="1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D3BAE">
        <w:rPr>
          <w:rFonts w:ascii="Times New Roman" w:hAnsi="Times New Roman"/>
        </w:rPr>
        <w:t xml:space="preserve">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="007D3BAE">
        <w:rPr>
          <w:rFonts w:ascii="Times New Roman" w:hAnsi="Times New Roman" w:cs="Times New Roman"/>
        </w:rPr>
        <w:t xml:space="preserve">налогам, вопросам муниципального </w:t>
      </w:r>
      <w:r w:rsidR="007D3BAE" w:rsidRPr="007F23AA">
        <w:rPr>
          <w:rFonts w:ascii="Times New Roman" w:hAnsi="Times New Roman" w:cs="Times New Roman"/>
        </w:rPr>
        <w:t>имущества</w:t>
      </w:r>
      <w:r w:rsidR="007D3BAE">
        <w:rPr>
          <w:rFonts w:ascii="Times New Roman" w:hAnsi="Times New Roman" w:cs="Times New Roman"/>
        </w:rPr>
        <w:t xml:space="preserve"> </w:t>
      </w:r>
      <w:r w:rsidR="007D3BAE" w:rsidRPr="007F23AA">
        <w:rPr>
          <w:rFonts w:ascii="Times New Roman" w:hAnsi="Times New Roman" w:cs="Times New Roman"/>
        </w:rPr>
        <w:t>и контролю</w:t>
      </w:r>
      <w:r w:rsidR="000B4CBC">
        <w:rPr>
          <w:rFonts w:ascii="Times New Roman" w:hAnsi="Times New Roman"/>
        </w:rPr>
        <w:t xml:space="preserve"> (</w:t>
      </w:r>
      <w:proofErr w:type="spellStart"/>
      <w:r w:rsidR="000B4CBC">
        <w:rPr>
          <w:rFonts w:ascii="Times New Roman" w:hAnsi="Times New Roman"/>
        </w:rPr>
        <w:t>Су</w:t>
      </w:r>
      <w:r w:rsidR="005D28EA">
        <w:rPr>
          <w:rFonts w:ascii="Times New Roman" w:hAnsi="Times New Roman"/>
        </w:rPr>
        <w:t>с</w:t>
      </w:r>
      <w:r w:rsidR="000B4CBC">
        <w:rPr>
          <w:rFonts w:ascii="Times New Roman" w:hAnsi="Times New Roman"/>
        </w:rPr>
        <w:t>ский</w:t>
      </w:r>
      <w:proofErr w:type="spellEnd"/>
      <w:r w:rsidR="007D3BAE">
        <w:rPr>
          <w:rFonts w:ascii="Times New Roman" w:hAnsi="Times New Roman"/>
        </w:rPr>
        <w:t>).</w:t>
      </w:r>
    </w:p>
    <w:p w:rsidR="00D71EB8" w:rsidRPr="00D71EB8" w:rsidRDefault="00357181" w:rsidP="004F57B5">
      <w:pPr>
        <w:pStyle w:val="1"/>
        <w:ind w:firstLine="851"/>
        <w:rPr>
          <w:rFonts w:ascii="Times New Roman" w:hAnsi="Times New Roman"/>
        </w:rPr>
      </w:pPr>
      <w:r w:rsidRPr="004F57B5">
        <w:rPr>
          <w:rFonts w:ascii="Times New Roman" w:hAnsi="Times New Roman"/>
        </w:rPr>
        <w:t>4</w:t>
      </w:r>
      <w:r w:rsidR="007D3BAE" w:rsidRPr="004F57B5">
        <w:rPr>
          <w:rFonts w:ascii="Times New Roman" w:hAnsi="Times New Roman"/>
        </w:rPr>
        <w:t>.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="00D71EB8" w:rsidRPr="004F57B5">
        <w:rPr>
          <w:rFonts w:ascii="Times New Roman" w:hAnsi="Times New Roman"/>
        </w:rPr>
        <w:t xml:space="preserve">, </w:t>
      </w:r>
      <w:bookmarkStart w:id="2" w:name="sub_22"/>
      <w:r w:rsidR="005D28EA">
        <w:rPr>
          <w:rFonts w:ascii="Times New Roman" w:hAnsi="Times New Roman"/>
        </w:rPr>
        <w:t>за исключением подпунктов</w:t>
      </w:r>
      <w:r w:rsidR="004F57B5" w:rsidRPr="004F57B5">
        <w:rPr>
          <w:rFonts w:ascii="Times New Roman" w:hAnsi="Times New Roman"/>
        </w:rPr>
        <w:t xml:space="preserve"> 7,</w:t>
      </w:r>
      <w:r w:rsidR="004F57B5">
        <w:rPr>
          <w:rFonts w:ascii="Times New Roman" w:hAnsi="Times New Roman"/>
        </w:rPr>
        <w:t xml:space="preserve"> </w:t>
      </w:r>
      <w:r w:rsidR="004F57B5" w:rsidRPr="004F57B5">
        <w:rPr>
          <w:rFonts w:ascii="Times New Roman" w:hAnsi="Times New Roman"/>
        </w:rPr>
        <w:t xml:space="preserve">8 пункта 1 </w:t>
      </w:r>
      <w:r w:rsidR="005D28EA">
        <w:rPr>
          <w:rFonts w:ascii="Times New Roman" w:hAnsi="Times New Roman"/>
        </w:rPr>
        <w:t>вступающих</w:t>
      </w:r>
      <w:r w:rsidR="00D71EB8" w:rsidRPr="00D71EB8">
        <w:rPr>
          <w:rFonts w:ascii="Times New Roman" w:hAnsi="Times New Roman"/>
        </w:rPr>
        <w:t xml:space="preserve"> в силу с</w:t>
      </w:r>
      <w:r w:rsidR="004F57B5">
        <w:rPr>
          <w:rFonts w:ascii="Times New Roman" w:hAnsi="Times New Roman"/>
        </w:rPr>
        <w:t xml:space="preserve"> 0</w:t>
      </w:r>
      <w:r w:rsidR="00D71EB8" w:rsidRPr="00D71EB8">
        <w:rPr>
          <w:rFonts w:ascii="Times New Roman" w:hAnsi="Times New Roman"/>
        </w:rPr>
        <w:t>1 января 2021 года.</w:t>
      </w:r>
    </w:p>
    <w:bookmarkEnd w:id="2"/>
    <w:p w:rsidR="00357181" w:rsidRPr="004F57B5" w:rsidRDefault="00357181" w:rsidP="004F57B5">
      <w:pPr>
        <w:pStyle w:val="1"/>
        <w:ind w:firstLine="851"/>
        <w:rPr>
          <w:rFonts w:ascii="Times New Roman" w:hAnsi="Times New Roman"/>
        </w:rPr>
      </w:pPr>
    </w:p>
    <w:p w:rsidR="007D3BAE" w:rsidRDefault="007D3BAE" w:rsidP="007D3BAE">
      <w:pPr>
        <w:rPr>
          <w:sz w:val="28"/>
          <w:szCs w:val="28"/>
        </w:rPr>
      </w:pPr>
    </w:p>
    <w:p w:rsidR="000C3E3F" w:rsidRPr="00166C6D" w:rsidRDefault="000C3E3F" w:rsidP="007D3BAE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7D3BAE" w:rsidRPr="00166C6D" w:rsidTr="007D3BAE">
        <w:tc>
          <w:tcPr>
            <w:tcW w:w="4927" w:type="dxa"/>
          </w:tcPr>
          <w:p w:rsidR="007D3BAE" w:rsidRPr="00166C6D" w:rsidRDefault="007D3BAE" w:rsidP="00B57D5E">
            <w:pPr>
              <w:rPr>
                <w:sz w:val="28"/>
                <w:szCs w:val="28"/>
              </w:rPr>
            </w:pPr>
            <w:r w:rsidRPr="00166C6D">
              <w:rPr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928" w:type="dxa"/>
          </w:tcPr>
          <w:p w:rsidR="007D3BAE" w:rsidRPr="00166C6D" w:rsidRDefault="007D3BAE" w:rsidP="00B57D5E">
            <w:pPr>
              <w:ind w:left="1027"/>
              <w:rPr>
                <w:sz w:val="28"/>
                <w:szCs w:val="28"/>
              </w:rPr>
            </w:pPr>
            <w:r w:rsidRPr="00166C6D">
              <w:rPr>
                <w:sz w:val="28"/>
                <w:szCs w:val="28"/>
              </w:rPr>
              <w:t xml:space="preserve">Председатель Совета </w:t>
            </w:r>
          </w:p>
          <w:p w:rsidR="007D3BAE" w:rsidRPr="00166C6D" w:rsidRDefault="007D3BAE" w:rsidP="00B57D5E">
            <w:pPr>
              <w:ind w:left="1027"/>
              <w:rPr>
                <w:sz w:val="28"/>
                <w:szCs w:val="28"/>
              </w:rPr>
            </w:pPr>
            <w:r w:rsidRPr="00166C6D">
              <w:rPr>
                <w:sz w:val="28"/>
                <w:szCs w:val="28"/>
              </w:rPr>
              <w:t>муниципального образования Новокубанский район</w:t>
            </w:r>
          </w:p>
        </w:tc>
      </w:tr>
      <w:tr w:rsidR="007D3BAE" w:rsidTr="007D3BAE">
        <w:tc>
          <w:tcPr>
            <w:tcW w:w="4927" w:type="dxa"/>
          </w:tcPr>
          <w:p w:rsidR="007D3BAE" w:rsidRPr="00166C6D" w:rsidRDefault="007D3BAE" w:rsidP="00B57D5E">
            <w:pPr>
              <w:jc w:val="right"/>
              <w:rPr>
                <w:sz w:val="28"/>
                <w:szCs w:val="28"/>
              </w:rPr>
            </w:pPr>
          </w:p>
          <w:p w:rsidR="007D3BAE" w:rsidRPr="00166C6D" w:rsidRDefault="007D3BAE" w:rsidP="00B57D5E">
            <w:pPr>
              <w:jc w:val="right"/>
              <w:rPr>
                <w:sz w:val="28"/>
                <w:szCs w:val="28"/>
              </w:rPr>
            </w:pPr>
            <w:r w:rsidRPr="00166C6D">
              <w:rPr>
                <w:sz w:val="28"/>
                <w:szCs w:val="28"/>
              </w:rPr>
              <w:t>А.В.Гомодин</w:t>
            </w:r>
          </w:p>
        </w:tc>
        <w:tc>
          <w:tcPr>
            <w:tcW w:w="4928" w:type="dxa"/>
          </w:tcPr>
          <w:p w:rsidR="007D3BAE" w:rsidRPr="00166C6D" w:rsidRDefault="007D3BAE" w:rsidP="00B57D5E">
            <w:pPr>
              <w:jc w:val="right"/>
              <w:rPr>
                <w:sz w:val="28"/>
                <w:szCs w:val="28"/>
              </w:rPr>
            </w:pPr>
          </w:p>
          <w:p w:rsidR="007D3BAE" w:rsidRDefault="007D3BAE" w:rsidP="00B57D5E">
            <w:pPr>
              <w:jc w:val="right"/>
              <w:rPr>
                <w:sz w:val="28"/>
                <w:szCs w:val="28"/>
              </w:rPr>
            </w:pPr>
            <w:r w:rsidRPr="00166C6D">
              <w:rPr>
                <w:sz w:val="28"/>
                <w:szCs w:val="28"/>
              </w:rPr>
              <w:t>Е.Н.Шутов</w:t>
            </w:r>
          </w:p>
        </w:tc>
      </w:tr>
    </w:tbl>
    <w:p w:rsidR="009C0D9D" w:rsidRDefault="009C0D9D" w:rsidP="00F96C95"/>
    <w:sectPr w:rsidR="009C0D9D" w:rsidSect="00C21487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39" w:rsidRDefault="00AD6639" w:rsidP="000C3E3F">
      <w:r>
        <w:separator/>
      </w:r>
    </w:p>
  </w:endnote>
  <w:endnote w:type="continuationSeparator" w:id="0">
    <w:p w:rsidR="00AD6639" w:rsidRDefault="00AD6639" w:rsidP="000C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39" w:rsidRDefault="00AD6639" w:rsidP="000C3E3F">
      <w:r>
        <w:separator/>
      </w:r>
    </w:p>
  </w:footnote>
  <w:footnote w:type="continuationSeparator" w:id="0">
    <w:p w:rsidR="00AD6639" w:rsidRDefault="00AD6639" w:rsidP="000C3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82378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C3E3F" w:rsidRPr="000C3E3F" w:rsidRDefault="00B26C23">
        <w:pPr>
          <w:pStyle w:val="a9"/>
          <w:jc w:val="center"/>
          <w:rPr>
            <w:sz w:val="24"/>
          </w:rPr>
        </w:pPr>
        <w:r w:rsidRPr="000C3E3F">
          <w:rPr>
            <w:sz w:val="24"/>
          </w:rPr>
          <w:fldChar w:fldCharType="begin"/>
        </w:r>
        <w:r w:rsidR="000C3E3F" w:rsidRPr="000C3E3F">
          <w:rPr>
            <w:sz w:val="24"/>
          </w:rPr>
          <w:instrText>PAGE   \* MERGEFORMAT</w:instrText>
        </w:r>
        <w:r w:rsidRPr="000C3E3F">
          <w:rPr>
            <w:sz w:val="24"/>
          </w:rPr>
          <w:fldChar w:fldCharType="separate"/>
        </w:r>
        <w:r w:rsidR="00071147">
          <w:rPr>
            <w:noProof/>
            <w:sz w:val="24"/>
          </w:rPr>
          <w:t>4</w:t>
        </w:r>
        <w:r w:rsidRPr="000C3E3F">
          <w:rPr>
            <w:sz w:val="24"/>
          </w:rPr>
          <w:fldChar w:fldCharType="end"/>
        </w:r>
      </w:p>
    </w:sdtContent>
  </w:sdt>
  <w:p w:rsidR="000C3E3F" w:rsidRDefault="000C3E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71A4"/>
    <w:multiLevelType w:val="hybridMultilevel"/>
    <w:tmpl w:val="F1945FC4"/>
    <w:lvl w:ilvl="0" w:tplc="66C61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737"/>
    <w:rsid w:val="00071147"/>
    <w:rsid w:val="000B4CBC"/>
    <w:rsid w:val="000C3E3F"/>
    <w:rsid w:val="001211DC"/>
    <w:rsid w:val="00247286"/>
    <w:rsid w:val="00274C90"/>
    <w:rsid w:val="00340B64"/>
    <w:rsid w:val="00357181"/>
    <w:rsid w:val="003827EB"/>
    <w:rsid w:val="004A1747"/>
    <w:rsid w:val="004F57B5"/>
    <w:rsid w:val="005C03E6"/>
    <w:rsid w:val="005D28EA"/>
    <w:rsid w:val="006520DD"/>
    <w:rsid w:val="00696737"/>
    <w:rsid w:val="00745908"/>
    <w:rsid w:val="007D3BAE"/>
    <w:rsid w:val="007E002E"/>
    <w:rsid w:val="008B1778"/>
    <w:rsid w:val="00926F1F"/>
    <w:rsid w:val="009713E5"/>
    <w:rsid w:val="009C0D9D"/>
    <w:rsid w:val="009D7803"/>
    <w:rsid w:val="00AD6639"/>
    <w:rsid w:val="00AE0987"/>
    <w:rsid w:val="00B26C23"/>
    <w:rsid w:val="00BE3A83"/>
    <w:rsid w:val="00C02DD9"/>
    <w:rsid w:val="00C21487"/>
    <w:rsid w:val="00C324AE"/>
    <w:rsid w:val="00D609A5"/>
    <w:rsid w:val="00D71EB8"/>
    <w:rsid w:val="00D855A2"/>
    <w:rsid w:val="00D87A14"/>
    <w:rsid w:val="00D927B7"/>
    <w:rsid w:val="00EC46FF"/>
    <w:rsid w:val="00F519CE"/>
    <w:rsid w:val="00F9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3BAE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7D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 с отступом1"/>
    <w:basedOn w:val="a"/>
    <w:rsid w:val="007D3BAE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paragraph" w:customStyle="1" w:styleId="a4">
    <w:name w:val="Знак"/>
    <w:basedOn w:val="a"/>
    <w:rsid w:val="00357181"/>
    <w:pPr>
      <w:suppressAutoHyphens w:val="0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6C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C9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Сравнение редакций. Добавленный фрагмент"/>
    <w:uiPriority w:val="99"/>
    <w:rsid w:val="00AE0987"/>
    <w:rPr>
      <w:color w:val="000000"/>
      <w:shd w:val="clear" w:color="auto" w:fill="C1D7FF"/>
    </w:rPr>
  </w:style>
  <w:style w:type="character" w:customStyle="1" w:styleId="a8">
    <w:name w:val="Гипертекстовая ссылка"/>
    <w:basedOn w:val="a0"/>
    <w:uiPriority w:val="99"/>
    <w:rsid w:val="00D609A5"/>
    <w:rPr>
      <w:color w:val="106BBE"/>
    </w:rPr>
  </w:style>
  <w:style w:type="paragraph" w:styleId="a9">
    <w:name w:val="header"/>
    <w:basedOn w:val="a"/>
    <w:link w:val="aa"/>
    <w:uiPriority w:val="99"/>
    <w:unhideWhenUsed/>
    <w:rsid w:val="000C3E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3E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C3E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3E3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37879.1000" TargetMode="Externa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00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7582366.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7582366.2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Выдра Мария</dc:creator>
  <cp:lastModifiedBy>Sovet</cp:lastModifiedBy>
  <cp:revision>2</cp:revision>
  <cp:lastPrinted>2020-11-11T09:31:00Z</cp:lastPrinted>
  <dcterms:created xsi:type="dcterms:W3CDTF">2020-12-16T13:59:00Z</dcterms:created>
  <dcterms:modified xsi:type="dcterms:W3CDTF">2020-12-16T13:59:00Z</dcterms:modified>
</cp:coreProperties>
</file>