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Новокубанский район</w:t>
      </w:r>
    </w:p>
    <w:p w:rsidR="00F44123" w:rsidRDefault="00F44123" w:rsidP="00F44123">
      <w:pPr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Е.Н.Шутову</w:t>
      </w:r>
      <w:proofErr w:type="spellEnd"/>
    </w:p>
    <w:p w:rsidR="00F44123" w:rsidRDefault="00F4412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Default="00AD28A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54DB7"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AD28A0" w:rsidRPr="00983E32" w:rsidRDefault="002407C8" w:rsidP="0090408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проекта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proofErr w:type="spellStart"/>
      <w:r w:rsidR="003B126B" w:rsidRPr="003B126B">
        <w:rPr>
          <w:rFonts w:ascii="Times New Roman" w:hAnsi="Times New Roman" w:cs="Times New Roman"/>
          <w:sz w:val="28"/>
          <w:szCs w:val="28"/>
        </w:rPr>
        <w:t>Верхнекубанского</w:t>
      </w:r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</w:p>
    <w:p w:rsidR="006D3AFA" w:rsidRPr="00983E32" w:rsidRDefault="006D3AFA" w:rsidP="006D3AF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D28A0" w:rsidRPr="00D54DB7" w:rsidRDefault="001826A7" w:rsidP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83E32"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проект решения Совета муниципального образования Новокубанский район «</w:t>
      </w:r>
      <w:r w:rsidR="00DE0B29" w:rsidRPr="00DE0B29">
        <w:rPr>
          <w:rFonts w:ascii="Times New Roman" w:hAnsi="Times New Roman" w:cs="Times New Roman"/>
          <w:sz w:val="28"/>
          <w:szCs w:val="28"/>
        </w:rPr>
        <w:t xml:space="preserve">О </w:t>
      </w:r>
      <w:r w:rsidR="00B83E87" w:rsidRPr="00B83E87">
        <w:rPr>
          <w:rFonts w:ascii="Times New Roman" w:hAnsi="Times New Roman" w:cs="Times New Roman"/>
          <w:sz w:val="28"/>
          <w:szCs w:val="28"/>
        </w:rPr>
        <w:t xml:space="preserve">приеме полномочий по осуществлению внутреннего муниципального финансового контроля </w:t>
      </w:r>
      <w:bookmarkStart w:id="0" w:name="_GoBack"/>
      <w:proofErr w:type="spellStart"/>
      <w:r w:rsidR="003B126B" w:rsidRPr="003B126B">
        <w:rPr>
          <w:rFonts w:ascii="Times New Roman" w:hAnsi="Times New Roman" w:cs="Times New Roman"/>
          <w:sz w:val="28"/>
          <w:szCs w:val="28"/>
        </w:rPr>
        <w:t>Верхнекубанского</w:t>
      </w:r>
      <w:bookmarkEnd w:id="0"/>
      <w:proofErr w:type="spellEnd"/>
      <w:r w:rsidR="00B83E87" w:rsidRPr="00B83E87">
        <w:rPr>
          <w:rFonts w:ascii="Times New Roman" w:hAnsi="Times New Roman" w:cs="Times New Roman"/>
          <w:sz w:val="28"/>
          <w:szCs w:val="28"/>
        </w:rPr>
        <w:t xml:space="preserve"> сельского поселения Новокубанского района муниципальным образованием Новокубанский район</w:t>
      </w:r>
      <w:r w:rsidR="00E64281" w:rsidRPr="00983E32">
        <w:rPr>
          <w:rFonts w:ascii="Times New Roman" w:hAnsi="Times New Roman" w:cs="Times New Roman"/>
          <w:sz w:val="28"/>
          <w:szCs w:val="28"/>
        </w:rPr>
        <w:t>»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поступивший от</w:t>
      </w:r>
      <w:r w:rsidR="002407C8" w:rsidRPr="00983E32">
        <w:rPr>
          <w:rFonts w:ascii="Times New Roman" w:hAnsi="Times New Roman" w:cs="Times New Roman"/>
          <w:sz w:val="28"/>
          <w:szCs w:val="28"/>
        </w:rPr>
        <w:t xml:space="preserve"> </w:t>
      </w:r>
      <w:r w:rsidR="00AE2FD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74707">
        <w:rPr>
          <w:rFonts w:ascii="Times New Roman" w:hAnsi="Times New Roman" w:cs="Times New Roman"/>
          <w:sz w:val="28"/>
          <w:szCs w:val="28"/>
        </w:rPr>
        <w:t xml:space="preserve">муниципального надзора и контроля </w:t>
      </w:r>
      <w:r w:rsidR="002407C8" w:rsidRPr="00983E3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</w:t>
      </w:r>
      <w:r w:rsidR="006D3AFA" w:rsidRPr="00983E3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83E32">
        <w:rPr>
          <w:rFonts w:ascii="Times New Roman" w:hAnsi="Times New Roman" w:cs="Times New Roman"/>
          <w:sz w:val="28"/>
          <w:szCs w:val="28"/>
        </w:rPr>
        <w:t>установила следующее</w:t>
      </w:r>
      <w:r w:rsidRPr="00D54DB7">
        <w:rPr>
          <w:rFonts w:ascii="Times New Roman" w:hAnsi="Times New Roman" w:cs="Times New Roman"/>
          <w:sz w:val="28"/>
          <w:szCs w:val="28"/>
        </w:rPr>
        <w:t>: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DB7"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</w:t>
      </w:r>
      <w:r>
        <w:rPr>
          <w:rFonts w:ascii="Times New Roman" w:hAnsi="Times New Roman" w:cs="Times New Roman"/>
          <w:sz w:val="28"/>
          <w:szCs w:val="28"/>
        </w:rPr>
        <w:t>ещен на официальном сайте Совета муниципального образования Новокубанский район, в подразделе «Антикоррупционная экспертиза» раздела «Деятельность Совета», для проведения независимой антикоррупционной экспертизы проектов.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поступали.</w:t>
      </w:r>
    </w:p>
    <w:p w:rsidR="00AD28A0" w:rsidRDefault="001826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ходе антикоррупционной экспертизы проекта нормативного правового акта коррупциогенные факторы не обнаружены.</w:t>
      </w:r>
    </w:p>
    <w:p w:rsidR="00AD28A0" w:rsidRDefault="001826A7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</w:t>
      </w:r>
      <w:r w:rsidR="000D6C73">
        <w:rPr>
          <w:rFonts w:ascii="Times New Roman" w:hAnsi="Times New Roman" w:cs="Times New Roman"/>
          <w:sz w:val="28"/>
          <w:szCs w:val="28"/>
        </w:rPr>
        <w:t xml:space="preserve">кт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t>может быть рекомендован для официального принятия.</w:t>
      </w:r>
    </w:p>
    <w:p w:rsidR="006D3AFA" w:rsidRDefault="006D3AF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A74707" w:rsidRDefault="00A7470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E0B29" w:rsidRDefault="00DE0B29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2407C8" w:rsidRPr="000C5F57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</w:t>
      </w:r>
    </w:p>
    <w:p w:rsidR="000D6C73" w:rsidRDefault="002407C8" w:rsidP="002407C8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местного самоуправления, </w:t>
      </w:r>
    </w:p>
    <w:p w:rsidR="00AD28A0" w:rsidRPr="00452582" w:rsidRDefault="002407C8" w:rsidP="00452582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АПК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</w:t>
      </w:r>
      <w:r w:rsidR="000D6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proofErr w:type="spellStart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  <w:proofErr w:type="spellEnd"/>
    </w:p>
    <w:sectPr w:rsidR="00AD28A0" w:rsidRPr="00452582" w:rsidSect="00AD28A0">
      <w:headerReference w:type="default" r:id="rId7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CB1" w:rsidRDefault="00221CB1" w:rsidP="00AD28A0">
      <w:pPr>
        <w:spacing w:after="0" w:line="240" w:lineRule="auto"/>
      </w:pPr>
      <w:r>
        <w:separator/>
      </w:r>
    </w:p>
  </w:endnote>
  <w:endnote w:type="continuationSeparator" w:id="0">
    <w:p w:rsidR="00221CB1" w:rsidRDefault="00221CB1" w:rsidP="00AD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CB1" w:rsidRDefault="00221CB1" w:rsidP="00AD28A0">
      <w:pPr>
        <w:spacing w:after="0" w:line="240" w:lineRule="auto"/>
      </w:pPr>
      <w:r>
        <w:separator/>
      </w:r>
    </w:p>
  </w:footnote>
  <w:footnote w:type="continuationSeparator" w:id="0">
    <w:p w:rsidR="00221CB1" w:rsidRDefault="00221CB1" w:rsidP="00AD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269904"/>
      <w:docPartObj>
        <w:docPartGallery w:val="Page Numbers (Top of Page)"/>
        <w:docPartUnique/>
      </w:docPartObj>
    </w:sdtPr>
    <w:sdtEndPr/>
    <w:sdtContent>
      <w:p w:rsidR="00AD28A0" w:rsidRDefault="00FC1F74">
        <w:pPr>
          <w:pStyle w:val="16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1826A7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0408E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D28A0" w:rsidRDefault="00AD28A0">
    <w:pPr>
      <w:pStyle w:val="1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8A0"/>
    <w:rsid w:val="0001239A"/>
    <w:rsid w:val="00017CCA"/>
    <w:rsid w:val="00021FAA"/>
    <w:rsid w:val="00076B30"/>
    <w:rsid w:val="000964CE"/>
    <w:rsid w:val="000D6C73"/>
    <w:rsid w:val="001047B2"/>
    <w:rsid w:val="00157F9F"/>
    <w:rsid w:val="001826A7"/>
    <w:rsid w:val="00190427"/>
    <w:rsid w:val="00212F8F"/>
    <w:rsid w:val="00221CB1"/>
    <w:rsid w:val="002407C8"/>
    <w:rsid w:val="003B126B"/>
    <w:rsid w:val="00435AED"/>
    <w:rsid w:val="004455B6"/>
    <w:rsid w:val="00452582"/>
    <w:rsid w:val="00466F27"/>
    <w:rsid w:val="004D78C9"/>
    <w:rsid w:val="004F306F"/>
    <w:rsid w:val="00584E93"/>
    <w:rsid w:val="006B4CAF"/>
    <w:rsid w:val="006D3AFA"/>
    <w:rsid w:val="006E261C"/>
    <w:rsid w:val="00790422"/>
    <w:rsid w:val="00860075"/>
    <w:rsid w:val="00875E38"/>
    <w:rsid w:val="008A4F32"/>
    <w:rsid w:val="0090408E"/>
    <w:rsid w:val="00983E32"/>
    <w:rsid w:val="00A74707"/>
    <w:rsid w:val="00AB43B0"/>
    <w:rsid w:val="00AD28A0"/>
    <w:rsid w:val="00AE2FDA"/>
    <w:rsid w:val="00B83E87"/>
    <w:rsid w:val="00D54DB7"/>
    <w:rsid w:val="00DE0B29"/>
    <w:rsid w:val="00E64281"/>
    <w:rsid w:val="00EA7F07"/>
    <w:rsid w:val="00F36E3E"/>
    <w:rsid w:val="00F44123"/>
    <w:rsid w:val="00FC1F74"/>
    <w:rsid w:val="00F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B7CE6-2911-49C2-8F67-1BCDCE8D8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5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uiPriority w:val="99"/>
    <w:qFormat/>
    <w:rsid w:val="00945140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DF317B"/>
    <w:rPr>
      <w:b/>
      <w:bCs/>
      <w:color w:val="26282F"/>
    </w:rPr>
  </w:style>
  <w:style w:type="character" w:customStyle="1" w:styleId="-">
    <w:name w:val="Интернет-ссылка"/>
    <w:basedOn w:val="a0"/>
    <w:uiPriority w:val="99"/>
    <w:unhideWhenUsed/>
    <w:rsid w:val="00EC2339"/>
    <w:rPr>
      <w:color w:val="0000FF" w:themeColor="hyperlink"/>
      <w:u w:val="single"/>
    </w:rPr>
  </w:style>
  <w:style w:type="character" w:customStyle="1" w:styleId="1">
    <w:name w:val="Заголовок 1 Знак"/>
    <w:basedOn w:val="a0"/>
    <w:link w:val="10"/>
    <w:uiPriority w:val="99"/>
    <w:qFormat/>
    <w:rsid w:val="00945140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Верхний колонтитул Знак"/>
    <w:basedOn w:val="a0"/>
    <w:uiPriority w:val="99"/>
    <w:qFormat/>
    <w:rsid w:val="00A10D16"/>
  </w:style>
  <w:style w:type="character" w:customStyle="1" w:styleId="a5">
    <w:name w:val="Нижний колонтитул Знак"/>
    <w:basedOn w:val="a0"/>
    <w:uiPriority w:val="99"/>
    <w:semiHidden/>
    <w:qFormat/>
    <w:rsid w:val="00A10D16"/>
  </w:style>
  <w:style w:type="character" w:customStyle="1" w:styleId="a6">
    <w:name w:val="Текст выноски Знак"/>
    <w:basedOn w:val="a0"/>
    <w:uiPriority w:val="99"/>
    <w:semiHidden/>
    <w:qFormat/>
    <w:rsid w:val="00E93DC7"/>
    <w:rPr>
      <w:rFonts w:ascii="Tahoma" w:hAnsi="Tahoma" w:cs="Tahoma"/>
      <w:sz w:val="16"/>
      <w:szCs w:val="16"/>
    </w:rPr>
  </w:style>
  <w:style w:type="character" w:customStyle="1" w:styleId="12">
    <w:name w:val="Верхний колонтитул Знак1"/>
    <w:basedOn w:val="a0"/>
    <w:uiPriority w:val="99"/>
    <w:semiHidden/>
    <w:qFormat/>
    <w:rsid w:val="009D3B81"/>
  </w:style>
  <w:style w:type="character" w:customStyle="1" w:styleId="13">
    <w:name w:val="Нижний колонтитул Знак1"/>
    <w:basedOn w:val="a0"/>
    <w:uiPriority w:val="99"/>
    <w:semiHidden/>
    <w:qFormat/>
    <w:rsid w:val="009D3B81"/>
  </w:style>
  <w:style w:type="paragraph" w:customStyle="1" w:styleId="14">
    <w:name w:val="Заголовок1"/>
    <w:basedOn w:val="a"/>
    <w:next w:val="a7"/>
    <w:qFormat/>
    <w:rsid w:val="00636D1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636D16"/>
    <w:pPr>
      <w:spacing w:after="140"/>
    </w:pPr>
  </w:style>
  <w:style w:type="paragraph" w:styleId="a8">
    <w:name w:val="List"/>
    <w:basedOn w:val="a7"/>
    <w:rsid w:val="00636D16"/>
    <w:rPr>
      <w:rFonts w:ascii="PT Astra Serif" w:hAnsi="PT Astra Serif" w:cs="Noto Sans Devanagari"/>
    </w:rPr>
  </w:style>
  <w:style w:type="paragraph" w:customStyle="1" w:styleId="15">
    <w:name w:val="Название объекта1"/>
    <w:basedOn w:val="a"/>
    <w:qFormat/>
    <w:rsid w:val="00636D16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636D16"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DF317B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  <w:rsid w:val="00636D16"/>
  </w:style>
  <w:style w:type="paragraph" w:customStyle="1" w:styleId="16">
    <w:name w:val="Верхний колонтитул1"/>
    <w:basedOn w:val="a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1"/>
    <w:uiPriority w:val="99"/>
    <w:semiHidden/>
    <w:unhideWhenUsed/>
    <w:rsid w:val="009D3B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Комментарий"/>
    <w:basedOn w:val="a"/>
    <w:next w:val="a"/>
    <w:uiPriority w:val="99"/>
    <w:qFormat/>
    <w:rsid w:val="00FF09F5"/>
    <w:pPr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Нормальный (таблица)"/>
    <w:basedOn w:val="a"/>
    <w:next w:val="a"/>
    <w:uiPriority w:val="99"/>
    <w:qFormat/>
    <w:rsid w:val="00FF09F5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qFormat/>
    <w:rsid w:val="00FF09F5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93DC7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135C4-87B1-4E6A-A61F-BC632834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Зоя</cp:lastModifiedBy>
  <cp:revision>14</cp:revision>
  <cp:lastPrinted>2023-02-10T09:01:00Z</cp:lastPrinted>
  <dcterms:created xsi:type="dcterms:W3CDTF">2023-03-10T06:09:00Z</dcterms:created>
  <dcterms:modified xsi:type="dcterms:W3CDTF">2023-11-17T10:51:00Z</dcterms:modified>
  <dc:language>ru-RU</dc:language>
</cp:coreProperties>
</file>